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8F" w:rsidRPr="00F903C8" w:rsidRDefault="00F903C8" w:rsidP="00F903C8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4" name="Рисунок 3" descr="C:\Users\kompYOUter\Documents\Scanned Documents\Рисунок (1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YOUter\Documents\Scanned Documents\Рисунок (14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F8F" w:rsidRPr="00F903C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муниципальных нужд» на договорной основе, как за счет средств бюджета, так и за счет сре</w:t>
      </w:r>
      <w:proofErr w:type="gramStart"/>
      <w:r w:rsidR="00FA6F8F" w:rsidRPr="00F903C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дств пл</w:t>
      </w:r>
      <w:proofErr w:type="gramEnd"/>
      <w:r w:rsidR="00FA6F8F" w:rsidRPr="00F903C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аты родителей (законных представителей) за присмотр и уход за детьми в дошкольном образовательном учреждении.</w:t>
      </w:r>
      <w:r w:rsidR="00FA6F8F" w:rsidRPr="00F903C8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1.7. Организация питания в детском саду осуществляется штатными работниками дошкольного образовательного учреждения.</w:t>
      </w:r>
    </w:p>
    <w:p w:rsidR="00FA6F8F" w:rsidRPr="00FA6F8F" w:rsidRDefault="00FA6F8F" w:rsidP="00FA6F8F">
      <w:pPr>
        <w:pStyle w:val="a5"/>
        <w:shd w:val="clear" w:color="auto" w:fill="FFFFFF"/>
        <w:spacing w:after="408" w:line="240" w:lineRule="auto"/>
        <w:ind w:left="39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FA6F8F" w:rsidRPr="00FA6F8F" w:rsidRDefault="00FA6F8F" w:rsidP="00FA6F8F">
      <w:pPr>
        <w:pStyle w:val="a5"/>
        <w:shd w:val="clear" w:color="auto" w:fill="FFFFFF"/>
        <w:spacing w:after="408" w:line="240" w:lineRule="auto"/>
        <w:ind w:left="39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A6F8F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Положение</w:t>
      </w:r>
      <w:r w:rsidRPr="00FA6F8F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br/>
        <w:t>об организации питания воспитанников ДОУ</w:t>
      </w:r>
    </w:p>
    <w:p w:rsidR="00FA6F8F" w:rsidRPr="00FA6F8F" w:rsidRDefault="00FA6F8F" w:rsidP="00FA6F8F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6.1. Воспитанники ДОУ получают трехразовое питание, обеспечивающее 100% суточного рациона. При этом завтрак должен составлять 20-25% суточной калорийности, обед 35-40%, полдник 10-15%.</w:t>
      </w:r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6.2. Объём пищи и выход блюд должны строго соответствовать возрасту ребёнка.</w:t>
      </w:r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 xml:space="preserve">6.3. Питание в ДОУ осуществляется с учетом примерного десятидневного меню, разработанного на основе физиологических потребностей в питании детей дошкольного возраста, согласованного в </w:t>
      </w:r>
      <w:proofErr w:type="spellStart"/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Роспотребнадзоре</w:t>
      </w:r>
      <w:proofErr w:type="spellEnd"/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утверждённого заведующим дошкольным образовательным учреждением.</w:t>
      </w:r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6.4. На основе примерного меню составляется ежедневное меню-требование и утверждается заведующим дошкольным образовательным учреждением.</w:t>
      </w:r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6.5.</w:t>
      </w:r>
    </w:p>
    <w:p w:rsidR="00FA6F8F" w:rsidRPr="00FA6F8F" w:rsidRDefault="00FA6F8F" w:rsidP="00FA6F8F">
      <w:pPr>
        <w:shd w:val="clear" w:color="auto" w:fill="FFFFFF"/>
        <w:spacing w:before="480" w:after="230" w:line="240" w:lineRule="auto"/>
        <w:outlineLvl w:val="2"/>
        <w:rPr>
          <w:rFonts w:ascii="Arial" w:eastAsia="Times New Roman" w:hAnsi="Arial" w:cs="Arial"/>
          <w:b/>
          <w:bCs/>
          <w:color w:val="111111"/>
          <w:sz w:val="37"/>
          <w:szCs w:val="37"/>
          <w:lang w:eastAsia="ru-RU"/>
        </w:rPr>
      </w:pPr>
      <w:r w:rsidRPr="00FA6F8F">
        <w:rPr>
          <w:rFonts w:ascii="Arial" w:eastAsia="Times New Roman" w:hAnsi="Arial" w:cs="Arial"/>
          <w:b/>
          <w:bCs/>
          <w:color w:val="111111"/>
          <w:sz w:val="37"/>
          <w:szCs w:val="37"/>
          <w:lang w:eastAsia="ru-RU"/>
        </w:rPr>
        <w:t>3. Требования к организации питания воспитанников ДОУ</w:t>
      </w:r>
    </w:p>
    <w:p w:rsidR="00FA6F8F" w:rsidRPr="00FA6F8F" w:rsidRDefault="00FA6F8F" w:rsidP="00FA6F8F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использование запрещенных пищевых продуктов;</w:t>
      </w:r>
    </w:p>
    <w:p w:rsidR="00FA6F8F" w:rsidRPr="00FA6F8F" w:rsidRDefault="00FA6F8F" w:rsidP="00FA6F8F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изготовление на пищеблоке ДОУ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рубленным</w:t>
      </w:r>
      <w:proofErr w:type="gramEnd"/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</w:t>
      </w:r>
    </w:p>
    <w:p w:rsidR="00FA6F8F" w:rsidRPr="00FA6F8F" w:rsidRDefault="00FA6F8F" w:rsidP="00FA6F8F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окрошек и холодных супов;</w:t>
      </w:r>
    </w:p>
    <w:p w:rsidR="00FA6F8F" w:rsidRPr="00FA6F8F" w:rsidRDefault="00FA6F8F" w:rsidP="00FA6F8F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использование остатков пищи от предыдущего приема и пищи, приготовленной накануне;</w:t>
      </w:r>
    </w:p>
    <w:p w:rsidR="00FA6F8F" w:rsidRPr="00FA6F8F" w:rsidRDefault="00FA6F8F" w:rsidP="00FA6F8F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пищевых продуктов с истекшими сроками годности и явными признаками недоброкачественности (порчи);</w:t>
      </w:r>
    </w:p>
    <w:p w:rsidR="00FA6F8F" w:rsidRPr="00FA6F8F" w:rsidRDefault="00FA6F8F" w:rsidP="00FA6F8F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овощей и фруктов с наличием плесени и признаками гнили.</w:t>
      </w:r>
    </w:p>
    <w:p w:rsidR="00FA6F8F" w:rsidRPr="00FA6F8F" w:rsidRDefault="00FA6F8F" w:rsidP="00FA6F8F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Воспитанники учреждения получают трехразовое </w:t>
      </w:r>
      <w:proofErr w:type="gramStart"/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питание</w:t>
      </w:r>
      <w:proofErr w:type="gramEnd"/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обеспечивающее 75— 80% суточного рациона. При этом завтрак должен составлять 20-25% суточной калорийности, второй завтрак 5%, обед — 30-35%, полдник 10-15%.</w:t>
      </w:r>
    </w:p>
    <w:p w:rsidR="00FA6F8F" w:rsidRPr="00FA6F8F" w:rsidRDefault="00FA6F8F" w:rsidP="00FA6F8F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Объем пищи и выход блюд должны строго соответствовать возрасту ребенка и быть не меньше значений, указанных в таблице 1.</w:t>
      </w:r>
    </w:p>
    <w:p w:rsidR="00FA6F8F" w:rsidRPr="00FA6F8F" w:rsidRDefault="00FA6F8F" w:rsidP="00FA6F8F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Поставки пищевых продуктов и продовольственного сырья (далее — продукты питания) в М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КДОУ</w:t>
      </w:r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</w:t>
      </w:r>
      <w:proofErr w:type="spellEnd"/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/с №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6»Ручеек»</w:t>
      </w:r>
      <w:proofErr w:type="gramStart"/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proofErr w:type="gramEnd"/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</w:t>
      </w:r>
      <w:proofErr w:type="gramEnd"/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существляются поставщиками, определяемыми в соответствии с законодательными актами.</w:t>
      </w:r>
    </w:p>
    <w:p w:rsidR="00FA6F8F" w:rsidRPr="00FA6F8F" w:rsidRDefault="00FA6F8F" w:rsidP="00FA6F8F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Закупка продуктов питания для МКДОУ</w:t>
      </w:r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</w:t>
      </w:r>
      <w:proofErr w:type="spellEnd"/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/с №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</w:t>
      </w:r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осуществляется в соответствии с примерными двухнедельными рационами питания с учетом сроков их хранения (годности) и наличия необходимых условий хранения. В формирование стоимости готовых блюд включается стоимость только продуктов питания.</w:t>
      </w:r>
    </w:p>
    <w:p w:rsidR="00FA6F8F" w:rsidRPr="00FA6F8F" w:rsidRDefault="00FA6F8F" w:rsidP="00FA6F8F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 xml:space="preserve">Управление образования администрации города Свободного в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для МКДОУ</w:t>
      </w:r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</w:t>
      </w:r>
      <w:proofErr w:type="spellEnd"/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/с №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 «Ручеек»</w:t>
      </w:r>
      <w:proofErr w:type="gramStart"/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proofErr w:type="gramEnd"/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</w:t>
      </w:r>
      <w:proofErr w:type="gramEnd"/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огут направлять на организацию питания средства от проведенных благотворительных акций, пожертвований благотворительных фондов, государственных и общественных организаций, спонсоров и других источников, не запрещенных законодательством.</w:t>
      </w:r>
    </w:p>
    <w:p w:rsidR="00FA6F8F" w:rsidRPr="00FA6F8F" w:rsidRDefault="00FA6F8F" w:rsidP="00FA6F8F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течение месяца в стоимости дневного рациона питания допускаются небольшие отклонения от установленной суммы, но средняя стоимость дневного рациона за месяц выдерживается не ниже установленной.</w:t>
      </w:r>
    </w:p>
    <w:p w:rsidR="00FA6F8F" w:rsidRPr="00FA6F8F" w:rsidRDefault="00FA6F8F" w:rsidP="00FA6F8F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Оплата питания сотрудников производится также через бухгалтерию ежемесячно по себестоимости сырьевого набора продуктов.</w:t>
      </w:r>
    </w:p>
    <w:p w:rsidR="00FA6F8F" w:rsidRPr="00FA6F8F" w:rsidRDefault="00FA6F8F" w:rsidP="00FA6F8F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FA6F8F" w:rsidRPr="00FA6F8F" w:rsidRDefault="00FA6F8F" w:rsidP="00FA6F8F">
      <w:pPr>
        <w:shd w:val="clear" w:color="auto" w:fill="FFFFFF"/>
        <w:spacing w:before="480" w:after="230" w:line="240" w:lineRule="auto"/>
        <w:outlineLvl w:val="2"/>
        <w:rPr>
          <w:rFonts w:ascii="Arial" w:eastAsia="Times New Roman" w:hAnsi="Arial" w:cs="Arial"/>
          <w:b/>
          <w:bCs/>
          <w:color w:val="111111"/>
          <w:sz w:val="37"/>
          <w:szCs w:val="37"/>
          <w:lang w:eastAsia="ru-RU"/>
        </w:rPr>
      </w:pPr>
      <w:r w:rsidRPr="00FA6F8F">
        <w:rPr>
          <w:rFonts w:ascii="Arial" w:eastAsia="Times New Roman" w:hAnsi="Arial" w:cs="Arial"/>
          <w:b/>
          <w:bCs/>
          <w:color w:val="111111"/>
          <w:sz w:val="37"/>
          <w:szCs w:val="37"/>
          <w:lang w:eastAsia="ru-RU"/>
        </w:rPr>
        <w:t>Предварительный просмотр:</w:t>
      </w:r>
    </w:p>
    <w:p w:rsidR="00FA6F8F" w:rsidRPr="00FA6F8F" w:rsidRDefault="00FA6F8F" w:rsidP="00FA6F8F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Контроль за организацией питания воспитанников и качеством приготовления пищи осуществляется органами и учреждениями государственного санитарного надзора, Управлением образования администрации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г</w:t>
      </w:r>
      <w:proofErr w:type="gramStart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.Д</w:t>
      </w:r>
      <w:proofErr w:type="gramEnd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игоры </w:t>
      </w:r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комиссией по контролю за организацией питания М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КДОУ</w:t>
      </w:r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</w:t>
      </w:r>
      <w:proofErr w:type="spellEnd"/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/с №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6»Ручеек»</w:t>
      </w:r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Свободного, иными органами в рамках компетенции в соответствии с законодательством.</w:t>
      </w:r>
    </w:p>
    <w:p w:rsidR="00FA6F8F" w:rsidRPr="00FA6F8F" w:rsidRDefault="00FA6F8F" w:rsidP="00FA6F8F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Качество готовой пищи ежедневно проверяет </w:t>
      </w:r>
      <w:proofErr w:type="spellStart"/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бракеражная</w:t>
      </w:r>
      <w:proofErr w:type="spellEnd"/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комиссия, утверждаемая приказом заведующего М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КДОУ</w:t>
      </w:r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</w:t>
      </w:r>
      <w:proofErr w:type="spellEnd"/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/с №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6»Ручеек</w:t>
      </w:r>
      <w:proofErr w:type="gramStart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»</w:t>
      </w:r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.. </w:t>
      </w:r>
      <w:proofErr w:type="gramEnd"/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По итогам проверки делается обязательная запись в </w:t>
      </w:r>
      <w:proofErr w:type="spellStart"/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бракеражном</w:t>
      </w:r>
      <w:proofErr w:type="spellEnd"/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журнале.</w:t>
      </w:r>
    </w:p>
    <w:p w:rsidR="00FA6F8F" w:rsidRPr="00FA6F8F" w:rsidRDefault="00FA6F8F" w:rsidP="00FA6F8F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Медицинская сестра М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КДОУ</w:t>
      </w:r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</w:t>
      </w:r>
      <w:proofErr w:type="spellEnd"/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/с №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6»Ручеек»</w:t>
      </w:r>
      <w:proofErr w:type="gramStart"/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proofErr w:type="gramEnd"/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</w:t>
      </w:r>
      <w:proofErr w:type="gramEnd"/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существляет постоянный контроль за соблюдением действующих санитарных правил и норм, С-витаминизацией блюд, контролирует своевременное прохождение работниками медицинских осмотров и другое.</w:t>
      </w:r>
    </w:p>
    <w:p w:rsidR="00FA6F8F" w:rsidRPr="00FA6F8F" w:rsidRDefault="00FA6F8F" w:rsidP="00FA6F8F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Ответственность за организацию питания воспитанников расходование бюджетных средств на эти цели, соблюдение санитарно-гигиенических требований возлагается на заведующего М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КДОУ</w:t>
      </w:r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</w:t>
      </w:r>
      <w:proofErr w:type="spellEnd"/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/с №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6»Ручеек</w:t>
      </w:r>
      <w:proofErr w:type="gramStart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»</w:t>
      </w:r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..</w:t>
      </w:r>
      <w:proofErr w:type="gramEnd"/>
    </w:p>
    <w:p w:rsidR="00FA6F8F" w:rsidRPr="00FA6F8F" w:rsidRDefault="00FA6F8F" w:rsidP="00FA6F8F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Рекомендации по организации работы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до</w:t>
      </w:r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школьного пищеблока изложены в приказах </w:t>
      </w:r>
      <w:proofErr w:type="spellStart"/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Минздравсоцразвития</w:t>
      </w:r>
      <w:proofErr w:type="spellEnd"/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России N 213н и </w:t>
      </w:r>
      <w:proofErr w:type="spellStart"/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Минобрнауки</w:t>
      </w:r>
      <w:proofErr w:type="spellEnd"/>
      <w:r w:rsidRPr="00FA6F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России N 178 от 11.03.2012 «Об утверждении методических рекомендаций по организации питания обучающихся и воспитанников образовательных учреждений».</w:t>
      </w:r>
    </w:p>
    <w:p w:rsidR="00CD6D80" w:rsidRPr="001977A7" w:rsidRDefault="00CD6D80" w:rsidP="00FA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D6D80" w:rsidRPr="001977A7" w:rsidSect="001C6FEF">
      <w:pgSz w:w="11906" w:h="16838"/>
      <w:pgMar w:top="1134" w:right="850" w:bottom="1134" w:left="1701" w:header="708" w:footer="708" w:gutter="0"/>
      <w:pgBorders w:offsetFrom="page">
        <w:top w:val="shadowedSquares" w:sz="10" w:space="24" w:color="auto"/>
        <w:left w:val="shadowedSquares" w:sz="10" w:space="24" w:color="auto"/>
        <w:bottom w:val="shadowedSquares" w:sz="10" w:space="24" w:color="auto"/>
        <w:right w:val="shadowedSquar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68B5"/>
    <w:multiLevelType w:val="multilevel"/>
    <w:tmpl w:val="6F161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551F"/>
    <w:multiLevelType w:val="hybridMultilevel"/>
    <w:tmpl w:val="02FE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242"/>
    <w:multiLevelType w:val="multilevel"/>
    <w:tmpl w:val="F51E2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8E4D64"/>
    <w:multiLevelType w:val="multilevel"/>
    <w:tmpl w:val="6C08FB2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610457A"/>
    <w:multiLevelType w:val="multilevel"/>
    <w:tmpl w:val="3E36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7C3BD4"/>
    <w:multiLevelType w:val="multilevel"/>
    <w:tmpl w:val="0082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BA8"/>
    <w:rsid w:val="001977A7"/>
    <w:rsid w:val="001C6FEF"/>
    <w:rsid w:val="004623B9"/>
    <w:rsid w:val="004D5FE8"/>
    <w:rsid w:val="004E3837"/>
    <w:rsid w:val="00553F92"/>
    <w:rsid w:val="007D718A"/>
    <w:rsid w:val="00875BA8"/>
    <w:rsid w:val="0096603D"/>
    <w:rsid w:val="00CD6D80"/>
    <w:rsid w:val="00CE5993"/>
    <w:rsid w:val="00D43436"/>
    <w:rsid w:val="00E232BF"/>
    <w:rsid w:val="00E54EC8"/>
    <w:rsid w:val="00F903C8"/>
    <w:rsid w:val="00FA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E8"/>
  </w:style>
  <w:style w:type="paragraph" w:styleId="2">
    <w:name w:val="heading 2"/>
    <w:basedOn w:val="a"/>
    <w:link w:val="20"/>
    <w:uiPriority w:val="9"/>
    <w:qFormat/>
    <w:rsid w:val="00FA6F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6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77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rsid w:val="001977A7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5">
    <w:name w:val="List Paragraph"/>
    <w:basedOn w:val="a"/>
    <w:uiPriority w:val="34"/>
    <w:qFormat/>
    <w:rsid w:val="00553F9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6F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6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FA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A6F8F"/>
    <w:rPr>
      <w:i/>
      <w:iCs/>
    </w:rPr>
  </w:style>
  <w:style w:type="character" w:styleId="a8">
    <w:name w:val="Strong"/>
    <w:basedOn w:val="a0"/>
    <w:uiPriority w:val="22"/>
    <w:qFormat/>
    <w:rsid w:val="00FA6F8F"/>
    <w:rPr>
      <w:b/>
      <w:bCs/>
    </w:rPr>
  </w:style>
  <w:style w:type="character" w:styleId="a9">
    <w:name w:val="Hyperlink"/>
    <w:basedOn w:val="a0"/>
    <w:uiPriority w:val="99"/>
    <w:semiHidden/>
    <w:unhideWhenUsed/>
    <w:rsid w:val="00FA6F8F"/>
    <w:rPr>
      <w:color w:val="0000FF"/>
      <w:u w:val="single"/>
    </w:rPr>
  </w:style>
  <w:style w:type="character" w:customStyle="1" w:styleId="ctatext">
    <w:name w:val="ctatext"/>
    <w:basedOn w:val="a0"/>
    <w:rsid w:val="00FA6F8F"/>
  </w:style>
  <w:style w:type="character" w:customStyle="1" w:styleId="posttitle">
    <w:name w:val="posttitle"/>
    <w:basedOn w:val="a0"/>
    <w:rsid w:val="00FA6F8F"/>
  </w:style>
  <w:style w:type="paragraph" w:styleId="aa">
    <w:name w:val="Balloon Text"/>
    <w:basedOn w:val="a"/>
    <w:link w:val="ab"/>
    <w:uiPriority w:val="99"/>
    <w:semiHidden/>
    <w:unhideWhenUsed/>
    <w:rsid w:val="00F9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0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77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rsid w:val="001977A7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5">
    <w:name w:val="List Paragraph"/>
    <w:basedOn w:val="a"/>
    <w:uiPriority w:val="34"/>
    <w:qFormat/>
    <w:rsid w:val="00553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6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19747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4171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4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5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04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353E-3CC5-4210-A28F-2C05C683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kompYOUter</cp:lastModifiedBy>
  <cp:revision>2</cp:revision>
  <cp:lastPrinted>2015-09-14T12:34:00Z</cp:lastPrinted>
  <dcterms:created xsi:type="dcterms:W3CDTF">2020-02-17T10:29:00Z</dcterms:created>
  <dcterms:modified xsi:type="dcterms:W3CDTF">2020-02-17T10:29:00Z</dcterms:modified>
</cp:coreProperties>
</file>