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D" w:rsidRPr="00017AAE" w:rsidRDefault="00BD6E6D" w:rsidP="00BD6E6D">
      <w:pPr>
        <w:jc w:val="center"/>
        <w:rPr>
          <w:rFonts w:ascii="Calibri" w:eastAsia="Calibri" w:hAnsi="Calibri" w:cs="Times New Roman"/>
          <w:color w:val="002060"/>
          <w:sz w:val="18"/>
          <w:szCs w:val="18"/>
          <w:u w:val="single"/>
        </w:rPr>
      </w:pPr>
      <w:r w:rsidRPr="00017AAE">
        <w:rPr>
          <w:rFonts w:ascii="Calibri" w:eastAsia="Calibri" w:hAnsi="Calibri" w:cs="Times New Roman"/>
          <w:color w:val="002060"/>
          <w:sz w:val="18"/>
          <w:szCs w:val="18"/>
          <w:u w:val="single"/>
        </w:rPr>
        <w:t>МУНИЦИПАЛЬНОЕ КАЗЕННОЕ ДОШКОЛЬНОЕ ОБРАЗОВАТЕЛЬНОЕ УЧРЕЖДЕНИЕ ДЕТСКИЙ САД №6 «РУЧЕЕК» С.КОРА-УРСДОН</w:t>
      </w:r>
    </w:p>
    <w:p w:rsidR="00BD6E6D" w:rsidRDefault="00BD6E6D" w:rsidP="0050038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</w:p>
    <w:p w:rsidR="00641F12" w:rsidRDefault="00641F12" w:rsidP="0050038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</w:p>
    <w:p w:rsidR="00BD6E6D" w:rsidRDefault="00BD6E6D" w:rsidP="0050038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36"/>
          <w:szCs w:val="36"/>
        </w:rPr>
      </w:pPr>
    </w:p>
    <w:p w:rsidR="0050038C" w:rsidRPr="00641F12" w:rsidRDefault="00641F12" w:rsidP="0050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</w:rPr>
        <w:t xml:space="preserve">АНАЛИТИЧЕСКАЯ </w:t>
      </w:r>
      <w:r w:rsidR="0050038C" w:rsidRPr="00641F12">
        <w:rPr>
          <w:rFonts w:ascii="Times New Roman" w:eastAsia="Times New Roman" w:hAnsi="Times New Roman" w:cs="Times New Roman"/>
          <w:color w:val="244061" w:themeColor="accent1" w:themeShade="80"/>
          <w:sz w:val="36"/>
          <w:szCs w:val="36"/>
        </w:rPr>
        <w:t>СПРАВКА</w:t>
      </w:r>
    </w:p>
    <w:p w:rsidR="0050038C" w:rsidRPr="00641F12" w:rsidRDefault="0050038C" w:rsidP="0050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по результатам тематического контроля</w:t>
      </w:r>
    </w:p>
    <w:p w:rsidR="0050038C" w:rsidRPr="00641F12" w:rsidRDefault="0050038C" w:rsidP="0050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Готовность групп к новому 201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9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-20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20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proofErr w:type="spell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уч</w:t>
      </w:r>
      <w:proofErr w:type="spell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. году.</w:t>
      </w:r>
    </w:p>
    <w:p w:rsidR="0050038C" w:rsidRPr="00641F12" w:rsidRDefault="00641F12" w:rsidP="00641F12">
      <w:pPr>
        <w:tabs>
          <w:tab w:val="left" w:pos="8318"/>
        </w:tabs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5"/>
          <w:szCs w:val="25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5"/>
          <w:szCs w:val="25"/>
        </w:rPr>
        <w:tab/>
      </w:r>
    </w:p>
    <w:p w:rsidR="00641F12" w:rsidRPr="00641F12" w:rsidRDefault="00641F12" w:rsidP="00641F12">
      <w:pPr>
        <w:tabs>
          <w:tab w:val="left" w:pos="8318"/>
        </w:tabs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5"/>
          <w:szCs w:val="25"/>
        </w:rPr>
      </w:pPr>
    </w:p>
    <w:p w:rsidR="0050038C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proofErr w:type="spell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Сроки</w:t>
      </w:r>
      <w:proofErr w:type="gram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:с</w:t>
      </w:r>
      <w:proofErr w:type="spellEnd"/>
      <w:proofErr w:type="gram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 xml:space="preserve"> </w:t>
      </w:r>
      <w:r w:rsidR="00B075F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29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.0</w:t>
      </w:r>
      <w:r w:rsidR="00B075F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8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.1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9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г. по 05.09.1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9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  <w:t>г.</w:t>
      </w:r>
    </w:p>
    <w:p w:rsidR="00641F12" w:rsidRPr="00641F12" w:rsidRDefault="00641F12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Исполнители: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gram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заведующая Касаева</w:t>
      </w:r>
      <w:proofErr w:type="gram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Э.С.,старший</w:t>
      </w:r>
      <w:proofErr w:type="spell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воспитатель </w:t>
      </w:r>
      <w:proofErr w:type="spell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Гегаева</w:t>
      </w:r>
      <w:proofErr w:type="spell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М.Ш. 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641F1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Задачи: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1.Проверить состояние предметно-развивающей среды в помещениях детского сада и определить ее соответствие требованиям ФГОС к условиям реализации программы</w:t>
      </w:r>
      <w:r w:rsidR="00641F12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2.Изучить документацию педагогических работников детского сада и определить готовность к новому 201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9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-20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20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учебному году.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641F1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Вопросы, подлежащие проверке: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1.Организация предметно-пространственной развивающей среды в группах. 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Соответствие предметно-игрового оборудования </w:t>
      </w:r>
      <w:r w:rsidR="00641F12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возрастным и 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индивидуальным потребностям дошкольников.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2.Подготовка документации педагогических работников: перспективные планы, табеля посещаемости, сведения о детях и родителях.</w:t>
      </w:r>
    </w:p>
    <w:p w:rsidR="00641F12" w:rsidRDefault="00641F12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3.</w:t>
      </w:r>
      <w:r w:rsidR="0050038C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Готовность групп к новому 201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9</w:t>
      </w:r>
      <w:r w:rsidR="0050038C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–20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20</w:t>
      </w:r>
      <w:r w:rsidR="0050038C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учебному году.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41F12" w:rsidRPr="00641F12" w:rsidRDefault="00641F12" w:rsidP="0050038C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641F1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Итоги проверки: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В ходе проверки выявлено, что развивающая предметная среда в группах и кабинетах детского сада построена с учѐтом требований ФГОС к условиям реализации программы </w:t>
      </w:r>
      <w:proofErr w:type="gramStart"/>
      <w:r w:rsid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ДО</w:t>
      </w:r>
      <w:proofErr w:type="gram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Развивающая среда в помещении детского сада создана с опорой на личностно-ориентированную модель взаимодействия между взрослым</w:t>
      </w:r>
      <w:r w:rsid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и детьми, с учетом основополагающих принципов построения развивающей среды.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Помещение каждой группы условно подразделяется на 3 зоны: спокойную, рабочую и активную. Каждый центр насыщен необходимым материалом и играми. В группах отражено время года и тема, над которой работает группа. Весь материал эстетичен, в достаточном количестве</w:t>
      </w:r>
      <w:proofErr w:type="gram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.</w:t>
      </w:r>
      <w:proofErr w:type="gram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Дети имеют свободный доступ к игрушкам и игровому оборудованию, удовлетворяется потребность каждого ребенка в движении: имеются многофункциональные атрибуты по всем видам игр и театрализованной 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lastRenderedPageBreak/>
        <w:t>деятельности. Много разнообразных дидактических и развивающих игр, которые сосредоточены в специальных игровых центрах.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Дидактические пособия систематизированы, аккуратно оформлены, подобраны по возрасту детей.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В группах детского сада мебель подобрана по ростовым показателям. Вся необходимая документация у педагогов имеется. Документация ведется аккуратно.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Наглядная информация для родителей размещена эстетично и красочно. Материал доступен и лаконичен.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Отметить хорошую работу сотрудников дошкольных групп по подготовке 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детского сада к новому учебному году. Объявить благодарность ко Дню дошкольного работника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воспитателям: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Болатовой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А.В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Созаевой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М.В.,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Цараковой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А.Г.,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пом</w:t>
      </w:r>
      <w:proofErr w:type="gram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.в</w:t>
      </w:r>
      <w:proofErr w:type="gram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оспит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.: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Зураевой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С.А., </w:t>
      </w:r>
      <w:proofErr w:type="spellStart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Бестаевой</w:t>
      </w:r>
      <w:proofErr w:type="spellEnd"/>
      <w:r w:rsidR="00BD6E6D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М.С. 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</w:p>
    <w:p w:rsidR="0050038C" w:rsidRPr="00641F12" w:rsidRDefault="0050038C" w:rsidP="005003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Справку </w:t>
      </w:r>
      <w:r w:rsidR="00641F12"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подготовила</w:t>
      </w:r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: ст</w:t>
      </w:r>
      <w:proofErr w:type="gram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.в</w:t>
      </w:r>
      <w:proofErr w:type="gram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оспитатель </w:t>
      </w:r>
      <w:proofErr w:type="spellStart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>_________________Гегаева</w:t>
      </w:r>
      <w:proofErr w:type="spellEnd"/>
      <w:r w:rsidRPr="00641F12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  <w:t xml:space="preserve"> М.Ш.</w:t>
      </w:r>
    </w:p>
    <w:p w:rsidR="0050038C" w:rsidRPr="00641F12" w:rsidRDefault="0050038C" w:rsidP="0050038C">
      <w:pPr>
        <w:rPr>
          <w:rFonts w:ascii="Times New Roman" w:eastAsiaTheme="minorHAnsi" w:hAnsi="Times New Roman" w:cs="Times New Roman"/>
          <w:color w:val="244061" w:themeColor="accent1" w:themeShade="80"/>
          <w:sz w:val="28"/>
          <w:szCs w:val="28"/>
          <w:lang w:eastAsia="en-US"/>
        </w:rPr>
      </w:pPr>
    </w:p>
    <w:p w:rsidR="00CC57FB" w:rsidRPr="00641F12" w:rsidRDefault="00CC57FB" w:rsidP="00CC57FB">
      <w:pPr>
        <w:pStyle w:val="a7"/>
        <w:jc w:val="right"/>
        <w:rPr>
          <w:color w:val="244061" w:themeColor="accent1" w:themeShade="80"/>
        </w:rPr>
      </w:pPr>
    </w:p>
    <w:p w:rsidR="00F064B7" w:rsidRPr="00641F12" w:rsidRDefault="00F064B7" w:rsidP="003D6ECA">
      <w:pPr>
        <w:pStyle w:val="a7"/>
        <w:rPr>
          <w:color w:val="244061" w:themeColor="accent1" w:themeShade="80"/>
          <w:sz w:val="28"/>
          <w:szCs w:val="28"/>
        </w:rPr>
      </w:pPr>
    </w:p>
    <w:sectPr w:rsidR="00F064B7" w:rsidRPr="00641F12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F1"/>
    <w:multiLevelType w:val="hybridMultilevel"/>
    <w:tmpl w:val="9ADA0ADC"/>
    <w:lvl w:ilvl="0" w:tplc="AA0E840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5E9"/>
    <w:rsid w:val="000772CA"/>
    <w:rsid w:val="00124A03"/>
    <w:rsid w:val="001A3BE3"/>
    <w:rsid w:val="001D2B32"/>
    <w:rsid w:val="001D6080"/>
    <w:rsid w:val="00280740"/>
    <w:rsid w:val="002B05A9"/>
    <w:rsid w:val="00324C9B"/>
    <w:rsid w:val="0034634F"/>
    <w:rsid w:val="003B15E9"/>
    <w:rsid w:val="003D3EE1"/>
    <w:rsid w:val="003D6ECA"/>
    <w:rsid w:val="0050038C"/>
    <w:rsid w:val="00576186"/>
    <w:rsid w:val="00641F12"/>
    <w:rsid w:val="00665C1D"/>
    <w:rsid w:val="00671CE1"/>
    <w:rsid w:val="00693938"/>
    <w:rsid w:val="006A6397"/>
    <w:rsid w:val="006D53D4"/>
    <w:rsid w:val="006E20CE"/>
    <w:rsid w:val="00727D2C"/>
    <w:rsid w:val="00756C49"/>
    <w:rsid w:val="007E0285"/>
    <w:rsid w:val="00837A69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B075F5"/>
    <w:rsid w:val="00B37515"/>
    <w:rsid w:val="00BD4D93"/>
    <w:rsid w:val="00BD5B30"/>
    <w:rsid w:val="00BD6E6D"/>
    <w:rsid w:val="00C35112"/>
    <w:rsid w:val="00C72B21"/>
    <w:rsid w:val="00C80901"/>
    <w:rsid w:val="00CA233D"/>
    <w:rsid w:val="00CC57FB"/>
    <w:rsid w:val="00D50567"/>
    <w:rsid w:val="00D52F9D"/>
    <w:rsid w:val="00D944C2"/>
    <w:rsid w:val="00DE1109"/>
    <w:rsid w:val="00E14DB3"/>
    <w:rsid w:val="00E30D95"/>
    <w:rsid w:val="00E639AB"/>
    <w:rsid w:val="00EA5206"/>
    <w:rsid w:val="00F064B7"/>
    <w:rsid w:val="00F34B62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EA79-0609-48A9-B7EE-CABC4D81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</cp:lastModifiedBy>
  <cp:revision>6</cp:revision>
  <cp:lastPrinted>2019-10-08T15:41:00Z</cp:lastPrinted>
  <dcterms:created xsi:type="dcterms:W3CDTF">2019-10-08T16:26:00Z</dcterms:created>
  <dcterms:modified xsi:type="dcterms:W3CDTF">2019-10-21T15:24:00Z</dcterms:modified>
</cp:coreProperties>
</file>