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Pr="008937F9" w:rsidRDefault="00DA565A" w:rsidP="00DA56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1)</w:t>
      </w:r>
    </w:p>
    <w:p w:rsidR="00943EE3" w:rsidRPr="008937F9" w:rsidRDefault="00943EE3" w:rsidP="00943EE3">
      <w:pPr>
        <w:pStyle w:val="Heading1"/>
        <w:tabs>
          <w:tab w:val="left" w:pos="0"/>
        </w:tabs>
        <w:kinsoku w:val="0"/>
        <w:overflowPunct w:val="0"/>
        <w:spacing w:before="0" w:line="360" w:lineRule="auto"/>
        <w:ind w:left="0" w:right="481"/>
        <w:jc w:val="center"/>
        <w:outlineLvl w:val="9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Pr="008937F9">
        <w:rPr>
          <w:sz w:val="36"/>
          <w:szCs w:val="36"/>
        </w:rPr>
        <w:t>Содержательный раздел</w:t>
      </w:r>
    </w:p>
    <w:p w:rsidR="00232560" w:rsidRPr="00DA565A" w:rsidRDefault="00232560" w:rsidP="008937F9">
      <w:pPr>
        <w:pStyle w:val="Heading1"/>
        <w:tabs>
          <w:tab w:val="left" w:pos="0"/>
        </w:tabs>
        <w:kinsoku w:val="0"/>
        <w:overflowPunct w:val="0"/>
        <w:spacing w:before="0" w:line="360" w:lineRule="auto"/>
        <w:ind w:left="832" w:right="481"/>
        <w:outlineLvl w:val="9"/>
        <w:rPr>
          <w:rFonts w:eastAsia="SimSun"/>
          <w:iCs/>
          <w:kern w:val="28"/>
          <w:sz w:val="28"/>
          <w:szCs w:val="28"/>
          <w:lang w:eastAsia="hi-IN" w:bidi="hi-IN"/>
        </w:rPr>
      </w:pPr>
      <w:r w:rsidRPr="00DA565A">
        <w:rPr>
          <w:sz w:val="28"/>
          <w:szCs w:val="28"/>
        </w:rPr>
        <w:t>Программа коррекционно-развивающей работы с детьми</w:t>
      </w:r>
      <w:r w:rsidRPr="00DA565A">
        <w:rPr>
          <w:spacing w:val="-49"/>
          <w:sz w:val="28"/>
          <w:szCs w:val="28"/>
        </w:rPr>
        <w:t xml:space="preserve"> </w:t>
      </w:r>
      <w:r w:rsidRPr="00DA565A">
        <w:rPr>
          <w:sz w:val="28"/>
          <w:szCs w:val="28"/>
        </w:rPr>
        <w:t xml:space="preserve">с ограниченными </w:t>
      </w:r>
      <w:r w:rsidRPr="00DA565A">
        <w:rPr>
          <w:spacing w:val="-3"/>
          <w:sz w:val="28"/>
          <w:szCs w:val="28"/>
        </w:rPr>
        <w:t>возможностями</w:t>
      </w:r>
      <w:r w:rsidRPr="00DA565A">
        <w:rPr>
          <w:spacing w:val="-1"/>
          <w:sz w:val="28"/>
          <w:szCs w:val="28"/>
        </w:rPr>
        <w:t xml:space="preserve"> </w:t>
      </w:r>
      <w:r w:rsidRPr="00DA565A">
        <w:rPr>
          <w:sz w:val="28"/>
          <w:szCs w:val="28"/>
        </w:rPr>
        <w:t xml:space="preserve">здоровья   </w:t>
      </w:r>
      <w:r w:rsidR="00CE1CA6" w:rsidRPr="00DA565A">
        <w:rPr>
          <w:rFonts w:eastAsia="SimSun"/>
          <w:iCs/>
          <w:kern w:val="28"/>
          <w:sz w:val="28"/>
          <w:szCs w:val="28"/>
          <w:lang w:eastAsia="hi-IN" w:bidi="hi-IN"/>
        </w:rPr>
        <w:t>(только при наличии таких детей в группе)</w:t>
      </w:r>
      <w:r w:rsidRPr="00DA565A">
        <w:rPr>
          <w:sz w:val="28"/>
          <w:szCs w:val="28"/>
        </w:rPr>
        <w:t xml:space="preserve">                                                </w:t>
      </w:r>
      <w:r w:rsidR="008937F9" w:rsidRPr="00DA565A">
        <w:rPr>
          <w:sz w:val="28"/>
          <w:szCs w:val="28"/>
        </w:rPr>
        <w:t xml:space="preserve">                                                                                        </w:t>
      </w:r>
    </w:p>
    <w:p w:rsidR="00CE1CA6" w:rsidRPr="008937F9" w:rsidRDefault="00CE1CA6" w:rsidP="008937F9">
      <w:pPr>
        <w:pStyle w:val="Heading1"/>
        <w:tabs>
          <w:tab w:val="left" w:pos="0"/>
        </w:tabs>
        <w:kinsoku w:val="0"/>
        <w:overflowPunct w:val="0"/>
        <w:spacing w:before="0" w:line="360" w:lineRule="auto"/>
        <w:ind w:left="832" w:right="481"/>
        <w:outlineLvl w:val="9"/>
        <w:rPr>
          <w:sz w:val="24"/>
          <w:szCs w:val="24"/>
        </w:rPr>
      </w:pP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87"/>
      </w:pPr>
      <w:proofErr w:type="gramStart"/>
      <w:r w:rsidRPr="00DA565A">
        <w:t>Общий объем 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</w:t>
      </w:r>
      <w:proofErr w:type="gramEnd"/>
      <w:r w:rsidRPr="00DA565A">
        <w:t xml:space="preserve">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89"/>
      </w:pPr>
      <w:r w:rsidRPr="00DA565A">
        <w:t>Задачами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927"/>
        </w:tabs>
        <w:kinsoku w:val="0"/>
        <w:overflowPunct w:val="0"/>
        <w:spacing w:line="360" w:lineRule="auto"/>
        <w:ind w:right="396" w:firstLine="566"/>
      </w:pPr>
      <w:r w:rsidRPr="00DA565A">
        <w:t>развитие физических, интеллектуальных, нравственных, эстетических и личностных качеств;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ind w:left="859" w:hanging="181"/>
      </w:pPr>
      <w:r w:rsidRPr="00DA565A">
        <w:t>формирование предпосылок учебной деятельности;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spacing w:before="138"/>
        <w:ind w:left="859" w:hanging="181"/>
      </w:pPr>
      <w:r w:rsidRPr="00DA565A">
        <w:t>сохранение и укрепление здоровья;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spacing w:before="137"/>
        <w:ind w:left="859" w:hanging="181"/>
      </w:pPr>
      <w:r w:rsidRPr="00DA565A">
        <w:t>коррекция недостатков в физическом и (или) психическом развитии</w:t>
      </w:r>
      <w:r w:rsidRPr="00DA565A">
        <w:rPr>
          <w:spacing w:val="-17"/>
        </w:rPr>
        <w:t xml:space="preserve"> </w:t>
      </w:r>
      <w:r w:rsidRPr="00DA565A">
        <w:t>детей;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906"/>
        </w:tabs>
        <w:kinsoku w:val="0"/>
        <w:overflowPunct w:val="0"/>
        <w:spacing w:before="139" w:line="360" w:lineRule="auto"/>
        <w:ind w:right="385" w:firstLine="566"/>
      </w:pPr>
      <w:r w:rsidRPr="00DA565A">
        <w:t>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</w:t>
      </w:r>
      <w:proofErr w:type="gramStart"/>
      <w:r w:rsidRPr="00DA565A">
        <w:t>)и</w:t>
      </w:r>
      <w:proofErr w:type="gramEnd"/>
      <w:r w:rsidRPr="00DA565A">
        <w:t xml:space="preserve"> педагогического</w:t>
      </w:r>
      <w:r w:rsidRPr="00DA565A">
        <w:rPr>
          <w:spacing w:val="-1"/>
        </w:rPr>
        <w:t xml:space="preserve"> </w:t>
      </w:r>
      <w:r w:rsidRPr="00DA565A">
        <w:t>коллектива;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spacing w:line="275" w:lineRule="exact"/>
        <w:ind w:left="859" w:hanging="181"/>
      </w:pPr>
      <w:r w:rsidRPr="00DA565A">
        <w:t>формирование у детей общей</w:t>
      </w:r>
      <w:r w:rsidRPr="00DA565A">
        <w:rPr>
          <w:spacing w:val="-5"/>
        </w:rPr>
        <w:t xml:space="preserve"> </w:t>
      </w:r>
      <w:r w:rsidRPr="00DA565A">
        <w:t>культуры.</w:t>
      </w:r>
    </w:p>
    <w:p w:rsidR="00232560" w:rsidRPr="00DA565A" w:rsidRDefault="00232560" w:rsidP="00232560">
      <w:pPr>
        <w:pStyle w:val="a3"/>
        <w:kinsoku w:val="0"/>
        <w:overflowPunct w:val="0"/>
        <w:spacing w:before="139" w:line="360" w:lineRule="auto"/>
        <w:ind w:right="394"/>
      </w:pPr>
      <w:r w:rsidRPr="00DA565A">
        <w:t xml:space="preserve">Коррекционно-развивающая работа строится с учетом особых образовательных потребностей детей с ОВЗ и заключений </w:t>
      </w:r>
      <w:proofErr w:type="spellStart"/>
      <w:r w:rsidRPr="00DA565A">
        <w:t>психолого-медико-педагогической</w:t>
      </w:r>
      <w:proofErr w:type="spellEnd"/>
      <w:r w:rsidRPr="00DA565A">
        <w:t xml:space="preserve"> комиссии.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96"/>
      </w:pPr>
      <w:r w:rsidRPr="00DA565A">
        <w:t>Организация образовательного процесса в группах компенсирующей и комбинированной направленности предполагает соблюдение следующих позиций:</w:t>
      </w:r>
    </w:p>
    <w:p w:rsidR="00232560" w:rsidRPr="00DA565A" w:rsidRDefault="00232560" w:rsidP="00232560">
      <w:pPr>
        <w:spacing w:line="360" w:lineRule="auto"/>
        <w:rPr>
          <w:rFonts w:ascii="Times New Roman" w:hAnsi="Times New Roman"/>
          <w:sz w:val="24"/>
          <w:szCs w:val="24"/>
        </w:rPr>
        <w:sectPr w:rsidR="00232560" w:rsidRPr="00DA565A">
          <w:pgSz w:w="11910" w:h="16840"/>
          <w:pgMar w:top="760" w:right="460" w:bottom="860" w:left="1020" w:header="0" w:footer="476" w:gutter="0"/>
          <w:cols w:space="720"/>
        </w:sectPr>
      </w:pPr>
    </w:p>
    <w:p w:rsidR="00232560" w:rsidRPr="00DA565A" w:rsidRDefault="00232560" w:rsidP="00232560">
      <w:pPr>
        <w:pStyle w:val="a5"/>
        <w:numPr>
          <w:ilvl w:val="0"/>
          <w:numId w:val="3"/>
        </w:numPr>
        <w:tabs>
          <w:tab w:val="left" w:pos="1040"/>
        </w:tabs>
        <w:kinsoku w:val="0"/>
        <w:overflowPunct w:val="0"/>
        <w:spacing w:before="68" w:line="360" w:lineRule="auto"/>
        <w:ind w:right="385" w:firstLine="566"/>
      </w:pPr>
      <w:r w:rsidRPr="00DA565A">
        <w:lastRenderedPageBreak/>
        <w:t>регламент проведения и содержание занятий с ребенком с ОВЗ специалистами дошкольной образовательной организации (учителем-логопедом, учителем-дефектологом, педагогом-психологом), воспитателями, педагогами дополнительного</w:t>
      </w:r>
      <w:r w:rsidRPr="00DA565A">
        <w:rPr>
          <w:spacing w:val="-5"/>
        </w:rPr>
        <w:t xml:space="preserve"> </w:t>
      </w:r>
      <w:r w:rsidRPr="00DA565A">
        <w:t>образования;</w:t>
      </w:r>
    </w:p>
    <w:p w:rsidR="00232560" w:rsidRPr="00DA565A" w:rsidRDefault="00232560" w:rsidP="00232560">
      <w:pPr>
        <w:pStyle w:val="a5"/>
        <w:numPr>
          <w:ilvl w:val="0"/>
          <w:numId w:val="3"/>
        </w:numPr>
        <w:tabs>
          <w:tab w:val="left" w:pos="939"/>
        </w:tabs>
        <w:kinsoku w:val="0"/>
        <w:overflowPunct w:val="0"/>
        <w:spacing w:line="275" w:lineRule="exact"/>
        <w:ind w:left="938" w:hanging="260"/>
      </w:pPr>
      <w:r w:rsidRPr="00DA565A">
        <w:t>регламент и содержание работы</w:t>
      </w:r>
      <w:r w:rsidRPr="00DA565A">
        <w:rPr>
          <w:spacing w:val="-2"/>
        </w:rPr>
        <w:t xml:space="preserve"> </w:t>
      </w:r>
      <w:proofErr w:type="spellStart"/>
      <w:r w:rsidRPr="00DA565A">
        <w:t>тьютора</w:t>
      </w:r>
      <w:proofErr w:type="spellEnd"/>
      <w:r w:rsidRPr="00DA565A">
        <w:t>;</w:t>
      </w:r>
    </w:p>
    <w:p w:rsidR="00232560" w:rsidRPr="00DA565A" w:rsidRDefault="00232560" w:rsidP="00232560">
      <w:pPr>
        <w:pStyle w:val="a5"/>
        <w:numPr>
          <w:ilvl w:val="0"/>
          <w:numId w:val="3"/>
        </w:numPr>
        <w:tabs>
          <w:tab w:val="left" w:pos="1071"/>
        </w:tabs>
        <w:kinsoku w:val="0"/>
        <w:overflowPunct w:val="0"/>
        <w:spacing w:before="139" w:line="360" w:lineRule="auto"/>
        <w:ind w:right="389" w:firstLine="566"/>
      </w:pPr>
      <w:r w:rsidRPr="00DA565A">
        <w:t xml:space="preserve">регламент и содержание работы </w:t>
      </w:r>
      <w:proofErr w:type="spellStart"/>
      <w:r w:rsidRPr="00DA565A">
        <w:t>психолого-медико-педагогического</w:t>
      </w:r>
      <w:proofErr w:type="spellEnd"/>
      <w:r w:rsidRPr="00DA565A">
        <w:t xml:space="preserve"> консилиума (ПМПК) дошкольной образовательной</w:t>
      </w:r>
      <w:r w:rsidRPr="00DA565A">
        <w:rPr>
          <w:spacing w:val="-1"/>
        </w:rPr>
        <w:t xml:space="preserve"> </w:t>
      </w:r>
      <w:r w:rsidRPr="00DA565A">
        <w:t>организации.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86"/>
      </w:pPr>
      <w:r w:rsidRPr="00DA565A">
        <w:t>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87"/>
      </w:pPr>
      <w:r w:rsidRPr="00DA565A">
        <w:t>В группах комбинированной направленности существуют две программы.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(инклюзивное образование) с учетом особенностей его психофизического развития, индивидуальных возможностей, обеспечивающая коррекцию нарушений развития и его социальную адаптацию.  Остальные дети группы комбинированной направленности обучаются по основной образовательной программе дошкольного</w:t>
      </w:r>
      <w:r w:rsidRPr="00DA565A">
        <w:rPr>
          <w:spacing w:val="-2"/>
        </w:rPr>
        <w:t xml:space="preserve"> </w:t>
      </w:r>
      <w:r w:rsidRPr="00DA565A">
        <w:t>образования.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93"/>
      </w:pPr>
      <w:r w:rsidRPr="00DA565A">
        <w:t>При составлении адаптированной образовательной программы необходимо ориентироваться: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997"/>
        </w:tabs>
        <w:kinsoku w:val="0"/>
        <w:overflowPunct w:val="0"/>
        <w:spacing w:line="360" w:lineRule="auto"/>
        <w:ind w:right="391" w:firstLine="566"/>
      </w:pPr>
      <w:r w:rsidRPr="00DA565A">
        <w:t>на формирование личности ребенка с использованием адекватных возрасту и физическому и (или) психическому состоянию методов обучения и</w:t>
      </w:r>
      <w:r w:rsidRPr="00DA565A">
        <w:rPr>
          <w:spacing w:val="-17"/>
        </w:rPr>
        <w:t xml:space="preserve"> </w:t>
      </w:r>
      <w:r w:rsidRPr="00DA565A">
        <w:t>воспитания;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87"/>
        </w:tabs>
        <w:kinsoku w:val="0"/>
        <w:overflowPunct w:val="0"/>
        <w:spacing w:line="360" w:lineRule="auto"/>
        <w:ind w:right="387" w:firstLine="566"/>
      </w:pPr>
      <w:r w:rsidRPr="00DA565A">
        <w:t>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</w:t>
      </w:r>
      <w:proofErr w:type="gramStart"/>
      <w:r w:rsidRPr="00DA565A">
        <w:t>в-</w:t>
      </w:r>
      <w:proofErr w:type="gramEnd"/>
      <w:r w:rsidRPr="00DA565A">
        <w:t xml:space="preserve"> психологов, учителей-логопедов,</w:t>
      </w:r>
      <w:r w:rsidRPr="00DA565A">
        <w:rPr>
          <w:spacing w:val="2"/>
        </w:rPr>
        <w:t xml:space="preserve"> </w:t>
      </w:r>
      <w:r w:rsidRPr="00DA565A">
        <w:t>учителей-дефектологов;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72"/>
        </w:tabs>
        <w:kinsoku w:val="0"/>
        <w:overflowPunct w:val="0"/>
        <w:spacing w:line="360" w:lineRule="auto"/>
        <w:ind w:right="383" w:firstLine="566"/>
      </w:pPr>
      <w:r w:rsidRPr="00DA565A">
        <w:t>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</w:t>
      </w:r>
      <w:r w:rsidRPr="00DA565A">
        <w:rPr>
          <w:spacing w:val="-9"/>
        </w:rPr>
        <w:t xml:space="preserve"> </w:t>
      </w:r>
      <w:r w:rsidRPr="00DA565A">
        <w:t>результатов.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85"/>
      </w:pPr>
      <w:r w:rsidRPr="00DA565A">
        <w:t xml:space="preserve"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</w:t>
      </w:r>
      <w:r w:rsidRPr="00DA565A">
        <w:rPr>
          <w:spacing w:val="3"/>
        </w:rPr>
        <w:t xml:space="preserve">том </w:t>
      </w:r>
      <w:r w:rsidRPr="00DA565A">
        <w:t>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</w:t>
      </w:r>
      <w:r w:rsidRPr="00DA565A">
        <w:rPr>
          <w:spacing w:val="-1"/>
        </w:rPr>
        <w:t xml:space="preserve"> </w:t>
      </w:r>
      <w:r w:rsidRPr="00DA565A">
        <w:t>реализации.</w:t>
      </w:r>
    </w:p>
    <w:p w:rsidR="00232560" w:rsidRPr="00DA565A" w:rsidRDefault="00232560" w:rsidP="00232560">
      <w:pPr>
        <w:pStyle w:val="a3"/>
        <w:kinsoku w:val="0"/>
        <w:overflowPunct w:val="0"/>
        <w:spacing w:before="1" w:line="360" w:lineRule="auto"/>
        <w:ind w:right="386"/>
      </w:pPr>
      <w:r w:rsidRPr="00DA565A">
        <w:t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</w:t>
      </w:r>
    </w:p>
    <w:p w:rsidR="00232560" w:rsidRPr="00DA565A" w:rsidRDefault="00232560" w:rsidP="00232560">
      <w:pPr>
        <w:spacing w:line="360" w:lineRule="auto"/>
        <w:rPr>
          <w:rFonts w:ascii="Times New Roman" w:hAnsi="Times New Roman"/>
          <w:sz w:val="24"/>
          <w:szCs w:val="24"/>
        </w:rPr>
        <w:sectPr w:rsidR="00232560" w:rsidRPr="00DA565A">
          <w:pgSz w:w="11910" w:h="16840"/>
          <w:pgMar w:top="760" w:right="460" w:bottom="860" w:left="1020" w:header="0" w:footer="476" w:gutter="0"/>
          <w:cols w:space="720"/>
        </w:sectPr>
      </w:pPr>
    </w:p>
    <w:p w:rsidR="00232560" w:rsidRPr="00DA565A" w:rsidRDefault="00232560" w:rsidP="00232560">
      <w:pPr>
        <w:pStyle w:val="a3"/>
        <w:kinsoku w:val="0"/>
        <w:overflowPunct w:val="0"/>
        <w:spacing w:before="68" w:line="360" w:lineRule="auto"/>
        <w:ind w:right="388" w:firstLine="0"/>
      </w:pPr>
      <w:r w:rsidRPr="00DA565A">
        <w:lastRenderedPageBreak/>
        <w:t xml:space="preserve">материалы и технические средства, содержание работы </w:t>
      </w:r>
      <w:proofErr w:type="spellStart"/>
      <w:r w:rsidRPr="00DA565A">
        <w:t>тьютора</w:t>
      </w:r>
      <w:proofErr w:type="spellEnd"/>
      <w:r w:rsidRPr="00DA565A">
        <w:t>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232560" w:rsidRPr="00DA565A" w:rsidRDefault="00232560" w:rsidP="00232560">
      <w:pPr>
        <w:pStyle w:val="a3"/>
        <w:kinsoku w:val="0"/>
        <w:overflowPunct w:val="0"/>
        <w:spacing w:line="360" w:lineRule="auto"/>
        <w:ind w:right="396"/>
      </w:pPr>
      <w:r w:rsidRPr="00DA565A">
        <w:t>Реализация адаптированной образовательной программы ребенка с ОВЗ строится с учетом: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spacing w:line="360" w:lineRule="auto"/>
        <w:ind w:right="393" w:firstLine="566"/>
      </w:pPr>
      <w:r w:rsidRPr="00DA565A">
        <w:t>особенностей и содержания взаимодействия с родителями (законными представителями) на каждом этапе</w:t>
      </w:r>
      <w:r w:rsidRPr="00DA565A">
        <w:rPr>
          <w:spacing w:val="-3"/>
        </w:rPr>
        <w:t xml:space="preserve"> </w:t>
      </w:r>
      <w:r w:rsidRPr="00DA565A">
        <w:t>включения;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ind w:left="859" w:hanging="181"/>
      </w:pPr>
      <w:r w:rsidRPr="00DA565A">
        <w:t>особенностей и содержания взаимодействия между сотрудниками</w:t>
      </w:r>
      <w:r w:rsidRPr="00DA565A">
        <w:rPr>
          <w:spacing w:val="-6"/>
        </w:rPr>
        <w:t xml:space="preserve"> </w:t>
      </w:r>
      <w:r w:rsidRPr="00DA565A">
        <w:t>Организации;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925"/>
        </w:tabs>
        <w:kinsoku w:val="0"/>
        <w:overflowPunct w:val="0"/>
        <w:spacing w:before="137" w:line="360" w:lineRule="auto"/>
        <w:ind w:right="398" w:firstLine="566"/>
      </w:pPr>
      <w:r w:rsidRPr="00DA565A">
        <w:t>вариативности и технологий выбора форм и методов подготовки ребенка с ОВЗ к включению;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59" w:hanging="181"/>
      </w:pPr>
      <w:r w:rsidRPr="00DA565A">
        <w:t>критериев готовности ребенка с ОВЗ к продвижению по этапам инклюзивного</w:t>
      </w:r>
      <w:r w:rsidRPr="00DA565A">
        <w:rPr>
          <w:spacing w:val="-21"/>
        </w:rPr>
        <w:t xml:space="preserve"> </w:t>
      </w:r>
      <w:r w:rsidRPr="00DA565A">
        <w:t>процесса;</w:t>
      </w:r>
    </w:p>
    <w:p w:rsidR="00232560" w:rsidRPr="00DA565A" w:rsidRDefault="00232560" w:rsidP="00232560">
      <w:pPr>
        <w:pStyle w:val="a5"/>
        <w:numPr>
          <w:ilvl w:val="0"/>
          <w:numId w:val="2"/>
        </w:numPr>
        <w:tabs>
          <w:tab w:val="left" w:pos="882"/>
        </w:tabs>
        <w:kinsoku w:val="0"/>
        <w:overflowPunct w:val="0"/>
        <w:spacing w:before="137" w:line="360" w:lineRule="auto"/>
        <w:ind w:right="393" w:firstLine="566"/>
      </w:pPr>
      <w:r w:rsidRPr="00DA565A">
        <w:t>организации условий для максимального развития и эффективной адаптации ребенка в инклюзивной</w:t>
      </w:r>
      <w:r w:rsidRPr="00DA565A">
        <w:rPr>
          <w:spacing w:val="-1"/>
        </w:rPr>
        <w:t xml:space="preserve"> </w:t>
      </w:r>
      <w:r w:rsidRPr="00DA565A">
        <w:t>группе.</w:t>
      </w:r>
    </w:p>
    <w:p w:rsidR="00232560" w:rsidRPr="00DA565A" w:rsidRDefault="00232560" w:rsidP="008937F9">
      <w:pPr>
        <w:pStyle w:val="a3"/>
        <w:kinsoku w:val="0"/>
        <w:overflowPunct w:val="0"/>
        <w:spacing w:line="360" w:lineRule="auto"/>
        <w:ind w:right="389"/>
        <w:jc w:val="center"/>
      </w:pPr>
      <w:r w:rsidRPr="00DA565A">
        <w:t xml:space="preserve">Координация реализации программ образования осуществляется на заседаниях </w:t>
      </w:r>
      <w:proofErr w:type="spellStart"/>
      <w:r w:rsidRPr="00DA565A">
        <w:t>психолого-медико-педагогического</w:t>
      </w:r>
      <w:proofErr w:type="spellEnd"/>
      <w:r w:rsidRPr="00DA565A">
        <w:t xml:space="preserve"> консилиума дошкольной образовательной организации с участием всех педагогов и специалистов, задействованных в реализации образовательных программ.</w:t>
      </w:r>
    </w:p>
    <w:p w:rsidR="00943EE3" w:rsidRPr="00DA565A" w:rsidRDefault="00943EE3" w:rsidP="008937F9">
      <w:pPr>
        <w:pStyle w:val="Heading1"/>
        <w:tabs>
          <w:tab w:val="left" w:pos="1878"/>
        </w:tabs>
        <w:kinsoku w:val="0"/>
        <w:overflowPunct w:val="0"/>
        <w:spacing w:before="1"/>
        <w:ind w:left="0"/>
        <w:jc w:val="center"/>
        <w:outlineLvl w:val="9"/>
        <w:rPr>
          <w:sz w:val="24"/>
          <w:szCs w:val="24"/>
        </w:rPr>
      </w:pPr>
    </w:p>
    <w:p w:rsidR="00232560" w:rsidRPr="00DA565A" w:rsidRDefault="00232560" w:rsidP="008937F9">
      <w:pPr>
        <w:pStyle w:val="a3"/>
        <w:kinsoku w:val="0"/>
        <w:overflowPunct w:val="0"/>
        <w:spacing w:line="360" w:lineRule="auto"/>
        <w:ind w:right="389"/>
      </w:pPr>
    </w:p>
    <w:sectPr w:rsidR="00232560" w:rsidRPr="00DA565A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672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72" w:hanging="560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2">
      <w:numFmt w:val="bullet"/>
      <w:lvlText w:val="–"/>
      <w:lvlJc w:val="left"/>
      <w:pPr>
        <w:ind w:left="112" w:hanging="267"/>
      </w:pPr>
      <w:rPr>
        <w:rFonts w:ascii="Times New Roman" w:hAnsi="Times New Roman"/>
        <w:b w:val="0"/>
        <w:spacing w:val="-18"/>
        <w:w w:val="100"/>
        <w:sz w:val="24"/>
      </w:rPr>
    </w:lvl>
    <w:lvl w:ilvl="3">
      <w:numFmt w:val="bullet"/>
      <w:lvlText w:val="•"/>
      <w:lvlJc w:val="left"/>
      <w:pPr>
        <w:ind w:left="2845" w:hanging="267"/>
      </w:pPr>
    </w:lvl>
    <w:lvl w:ilvl="4">
      <w:numFmt w:val="bullet"/>
      <w:lvlText w:val="•"/>
      <w:lvlJc w:val="left"/>
      <w:pPr>
        <w:ind w:left="3928" w:hanging="267"/>
      </w:pPr>
    </w:lvl>
    <w:lvl w:ilvl="5">
      <w:numFmt w:val="bullet"/>
      <w:lvlText w:val="•"/>
      <w:lvlJc w:val="left"/>
      <w:pPr>
        <w:ind w:left="5011" w:hanging="267"/>
      </w:pPr>
    </w:lvl>
    <w:lvl w:ilvl="6">
      <w:numFmt w:val="bullet"/>
      <w:lvlText w:val="•"/>
      <w:lvlJc w:val="left"/>
      <w:pPr>
        <w:ind w:left="6094" w:hanging="267"/>
      </w:pPr>
    </w:lvl>
    <w:lvl w:ilvl="7">
      <w:numFmt w:val="bullet"/>
      <w:lvlText w:val="•"/>
      <w:lvlJc w:val="left"/>
      <w:pPr>
        <w:ind w:left="7177" w:hanging="267"/>
      </w:pPr>
    </w:lvl>
    <w:lvl w:ilvl="8">
      <w:numFmt w:val="bullet"/>
      <w:lvlText w:val="•"/>
      <w:lvlJc w:val="left"/>
      <w:pPr>
        <w:ind w:left="8260" w:hanging="267"/>
      </w:pPr>
    </w:lvl>
  </w:abstractNum>
  <w:abstractNum w:abstractNumId="1">
    <w:nsid w:val="00000412"/>
    <w:multiLevelType w:val="multilevel"/>
    <w:tmpl w:val="00000895"/>
    <w:lvl w:ilvl="0">
      <w:numFmt w:val="bullet"/>
      <w:lvlText w:val="–"/>
      <w:lvlJc w:val="left"/>
      <w:pPr>
        <w:ind w:left="112" w:hanging="248"/>
      </w:pPr>
      <w:rPr>
        <w:rFonts w:ascii="Times New Roman" w:hAnsi="Times New Roman"/>
        <w:b w:val="0"/>
        <w:spacing w:val="-8"/>
        <w:w w:val="100"/>
        <w:sz w:val="24"/>
      </w:rPr>
    </w:lvl>
    <w:lvl w:ilvl="1">
      <w:numFmt w:val="bullet"/>
      <w:lvlText w:val="•"/>
      <w:lvlJc w:val="left"/>
      <w:pPr>
        <w:ind w:left="1150" w:hanging="248"/>
      </w:pPr>
    </w:lvl>
    <w:lvl w:ilvl="2">
      <w:numFmt w:val="bullet"/>
      <w:lvlText w:val="•"/>
      <w:lvlJc w:val="left"/>
      <w:pPr>
        <w:ind w:left="2181" w:hanging="248"/>
      </w:pPr>
    </w:lvl>
    <w:lvl w:ilvl="3">
      <w:numFmt w:val="bullet"/>
      <w:lvlText w:val="•"/>
      <w:lvlJc w:val="left"/>
      <w:pPr>
        <w:ind w:left="3211" w:hanging="248"/>
      </w:pPr>
    </w:lvl>
    <w:lvl w:ilvl="4">
      <w:numFmt w:val="bullet"/>
      <w:lvlText w:val="•"/>
      <w:lvlJc w:val="left"/>
      <w:pPr>
        <w:ind w:left="4242" w:hanging="248"/>
      </w:pPr>
    </w:lvl>
    <w:lvl w:ilvl="5">
      <w:numFmt w:val="bullet"/>
      <w:lvlText w:val="•"/>
      <w:lvlJc w:val="left"/>
      <w:pPr>
        <w:ind w:left="5273" w:hanging="248"/>
      </w:pPr>
    </w:lvl>
    <w:lvl w:ilvl="6">
      <w:numFmt w:val="bullet"/>
      <w:lvlText w:val="•"/>
      <w:lvlJc w:val="left"/>
      <w:pPr>
        <w:ind w:left="6303" w:hanging="248"/>
      </w:pPr>
    </w:lvl>
    <w:lvl w:ilvl="7">
      <w:numFmt w:val="bullet"/>
      <w:lvlText w:val="•"/>
      <w:lvlJc w:val="left"/>
      <w:pPr>
        <w:ind w:left="7334" w:hanging="248"/>
      </w:pPr>
    </w:lvl>
    <w:lvl w:ilvl="8">
      <w:numFmt w:val="bullet"/>
      <w:lvlText w:val="•"/>
      <w:lvlJc w:val="left"/>
      <w:pPr>
        <w:ind w:left="8365" w:hanging="248"/>
      </w:pPr>
    </w:lvl>
  </w:abstractNum>
  <w:abstractNum w:abstractNumId="2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12" w:hanging="360"/>
      </w:pPr>
      <w:rPr>
        <w:rFonts w:ascii="Times New Roman" w:hAnsi="Times New Roman" w:cs="Times New Roman"/>
        <w:b w:val="0"/>
        <w:bCs w:val="0"/>
        <w:spacing w:val="-30"/>
        <w:w w:val="99"/>
        <w:sz w:val="24"/>
        <w:szCs w:val="24"/>
      </w:rPr>
    </w:lvl>
    <w:lvl w:ilvl="1">
      <w:numFmt w:val="bullet"/>
      <w:lvlText w:val="•"/>
      <w:lvlJc w:val="left"/>
      <w:pPr>
        <w:ind w:left="1150" w:hanging="360"/>
      </w:pPr>
    </w:lvl>
    <w:lvl w:ilvl="2">
      <w:numFmt w:val="bullet"/>
      <w:lvlText w:val="•"/>
      <w:lvlJc w:val="left"/>
      <w:pPr>
        <w:ind w:left="2181" w:hanging="360"/>
      </w:pPr>
    </w:lvl>
    <w:lvl w:ilvl="3">
      <w:numFmt w:val="bullet"/>
      <w:lvlText w:val="•"/>
      <w:lvlJc w:val="left"/>
      <w:pPr>
        <w:ind w:left="3211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334" w:hanging="360"/>
      </w:pPr>
    </w:lvl>
    <w:lvl w:ilvl="8">
      <w:numFmt w:val="bullet"/>
      <w:lvlText w:val="•"/>
      <w:lvlJc w:val="left"/>
      <w:pPr>
        <w:ind w:left="8365" w:hanging="360"/>
      </w:pPr>
    </w:lvl>
  </w:abstractNum>
  <w:abstractNum w:abstractNumId="3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774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4" w:hanging="560"/>
      </w:pPr>
      <w:rPr>
        <w:rFonts w:ascii="Times New Roman" w:hAnsi="Times New Roman" w:cs="Times New Roman"/>
        <w:b/>
        <w:bCs/>
        <w:w w:val="99"/>
        <w:sz w:val="32"/>
        <w:szCs w:val="32"/>
      </w:rPr>
    </w:lvl>
    <w:lvl w:ilvl="2">
      <w:start w:val="1"/>
      <w:numFmt w:val="decimal"/>
      <w:lvlText w:val="%1.%2.%3."/>
      <w:lvlJc w:val="left"/>
      <w:pPr>
        <w:ind w:left="112" w:hanging="694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701" w:hanging="694"/>
      </w:pPr>
    </w:lvl>
    <w:lvl w:ilvl="4">
      <w:numFmt w:val="bullet"/>
      <w:lvlText w:val="•"/>
      <w:lvlJc w:val="left"/>
      <w:pPr>
        <w:ind w:left="4662" w:hanging="694"/>
      </w:pPr>
    </w:lvl>
    <w:lvl w:ilvl="5">
      <w:numFmt w:val="bullet"/>
      <w:lvlText w:val="•"/>
      <w:lvlJc w:val="left"/>
      <w:pPr>
        <w:ind w:left="5622" w:hanging="694"/>
      </w:pPr>
    </w:lvl>
    <w:lvl w:ilvl="6">
      <w:numFmt w:val="bullet"/>
      <w:lvlText w:val="•"/>
      <w:lvlJc w:val="left"/>
      <w:pPr>
        <w:ind w:left="6583" w:hanging="694"/>
      </w:pPr>
    </w:lvl>
    <w:lvl w:ilvl="7">
      <w:numFmt w:val="bullet"/>
      <w:lvlText w:val="•"/>
      <w:lvlJc w:val="left"/>
      <w:pPr>
        <w:ind w:left="7544" w:hanging="694"/>
      </w:pPr>
    </w:lvl>
    <w:lvl w:ilvl="8">
      <w:numFmt w:val="bullet"/>
      <w:lvlText w:val="•"/>
      <w:lvlJc w:val="left"/>
      <w:pPr>
        <w:ind w:left="8504" w:hanging="694"/>
      </w:pPr>
    </w:lvl>
  </w:abstractNum>
  <w:abstractNum w:abstractNumId="4">
    <w:nsid w:val="00000419"/>
    <w:multiLevelType w:val="multilevel"/>
    <w:tmpl w:val="0000089C"/>
    <w:lvl w:ilvl="0">
      <w:numFmt w:val="bullet"/>
      <w:lvlText w:val="—"/>
      <w:lvlJc w:val="left"/>
      <w:pPr>
        <w:ind w:left="112" w:hanging="276"/>
      </w:pPr>
      <w:rPr>
        <w:rFonts w:ascii="Times New Roman" w:hAnsi="Times New Roman"/>
        <w:b w:val="0"/>
        <w:w w:val="70"/>
        <w:sz w:val="24"/>
      </w:rPr>
    </w:lvl>
    <w:lvl w:ilvl="1">
      <w:numFmt w:val="bullet"/>
      <w:lvlText w:val="•"/>
      <w:lvlJc w:val="left"/>
      <w:pPr>
        <w:ind w:left="1150" w:hanging="276"/>
      </w:pPr>
    </w:lvl>
    <w:lvl w:ilvl="2">
      <w:numFmt w:val="bullet"/>
      <w:lvlText w:val="•"/>
      <w:lvlJc w:val="left"/>
      <w:pPr>
        <w:ind w:left="2181" w:hanging="276"/>
      </w:pPr>
    </w:lvl>
    <w:lvl w:ilvl="3">
      <w:numFmt w:val="bullet"/>
      <w:lvlText w:val="•"/>
      <w:lvlJc w:val="left"/>
      <w:pPr>
        <w:ind w:left="321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273" w:hanging="276"/>
      </w:pPr>
    </w:lvl>
    <w:lvl w:ilvl="6">
      <w:numFmt w:val="bullet"/>
      <w:lvlText w:val="•"/>
      <w:lvlJc w:val="left"/>
      <w:pPr>
        <w:ind w:left="6303" w:hanging="276"/>
      </w:pPr>
    </w:lvl>
    <w:lvl w:ilvl="7">
      <w:numFmt w:val="bullet"/>
      <w:lvlText w:val="•"/>
      <w:lvlJc w:val="left"/>
      <w:pPr>
        <w:ind w:left="7334" w:hanging="276"/>
      </w:pPr>
    </w:lvl>
    <w:lvl w:ilvl="8">
      <w:numFmt w:val="bullet"/>
      <w:lvlText w:val="•"/>
      <w:lvlJc w:val="left"/>
      <w:pPr>
        <w:ind w:left="8365" w:hanging="276"/>
      </w:pPr>
    </w:lvl>
  </w:abstractNum>
  <w:abstractNum w:abstractNumId="5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112" w:hanging="394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24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42" w:hanging="260"/>
      </w:pPr>
    </w:lvl>
    <w:lvl w:ilvl="3">
      <w:numFmt w:val="bullet"/>
      <w:lvlText w:val="•"/>
      <w:lvlJc w:val="left"/>
      <w:pPr>
        <w:ind w:left="3265" w:hanging="260"/>
      </w:pPr>
    </w:lvl>
    <w:lvl w:ilvl="4">
      <w:numFmt w:val="bullet"/>
      <w:lvlText w:val="•"/>
      <w:lvlJc w:val="left"/>
      <w:pPr>
        <w:ind w:left="4288" w:hanging="260"/>
      </w:pPr>
    </w:lvl>
    <w:lvl w:ilvl="5">
      <w:numFmt w:val="bullet"/>
      <w:lvlText w:val="•"/>
      <w:lvlJc w:val="left"/>
      <w:pPr>
        <w:ind w:left="5311" w:hanging="260"/>
      </w:pPr>
    </w:lvl>
    <w:lvl w:ilvl="6">
      <w:numFmt w:val="bullet"/>
      <w:lvlText w:val="•"/>
      <w:lvlJc w:val="left"/>
      <w:pPr>
        <w:ind w:left="6334" w:hanging="260"/>
      </w:pPr>
    </w:lvl>
    <w:lvl w:ilvl="7">
      <w:numFmt w:val="bullet"/>
      <w:lvlText w:val="•"/>
      <w:lvlJc w:val="left"/>
      <w:pPr>
        <w:ind w:left="7357" w:hanging="260"/>
      </w:pPr>
    </w:lvl>
    <w:lvl w:ilvl="8">
      <w:numFmt w:val="bullet"/>
      <w:lvlText w:val="•"/>
      <w:lvlJc w:val="left"/>
      <w:pPr>
        <w:ind w:left="8380" w:hanging="260"/>
      </w:pPr>
    </w:lvl>
  </w:abstractNum>
  <w:abstractNum w:abstractNumId="6">
    <w:nsid w:val="0000041B"/>
    <w:multiLevelType w:val="multilevel"/>
    <w:tmpl w:val="0000089E"/>
    <w:lvl w:ilvl="0">
      <w:numFmt w:val="bullet"/>
      <w:lvlText w:val="–"/>
      <w:lvlJc w:val="left"/>
      <w:pPr>
        <w:ind w:left="859" w:hanging="180"/>
      </w:pPr>
      <w:rPr>
        <w:rFonts w:ascii="Times New Roman" w:hAnsi="Times New Roman"/>
        <w:b/>
        <w:spacing w:val="-3"/>
        <w:w w:val="100"/>
        <w:sz w:val="24"/>
      </w:rPr>
    </w:lvl>
    <w:lvl w:ilvl="1">
      <w:numFmt w:val="bullet"/>
      <w:lvlText w:val="•"/>
      <w:lvlJc w:val="left"/>
      <w:pPr>
        <w:ind w:left="1816" w:hanging="180"/>
      </w:pPr>
    </w:lvl>
    <w:lvl w:ilvl="2">
      <w:numFmt w:val="bullet"/>
      <w:lvlText w:val="•"/>
      <w:lvlJc w:val="left"/>
      <w:pPr>
        <w:ind w:left="2773" w:hanging="180"/>
      </w:pPr>
    </w:lvl>
    <w:lvl w:ilvl="3">
      <w:numFmt w:val="bullet"/>
      <w:lvlText w:val="•"/>
      <w:lvlJc w:val="left"/>
      <w:pPr>
        <w:ind w:left="3729" w:hanging="180"/>
      </w:pPr>
    </w:lvl>
    <w:lvl w:ilvl="4">
      <w:numFmt w:val="bullet"/>
      <w:lvlText w:val="•"/>
      <w:lvlJc w:val="left"/>
      <w:pPr>
        <w:ind w:left="4686" w:hanging="180"/>
      </w:pPr>
    </w:lvl>
    <w:lvl w:ilvl="5">
      <w:numFmt w:val="bullet"/>
      <w:lvlText w:val="•"/>
      <w:lvlJc w:val="left"/>
      <w:pPr>
        <w:ind w:left="5643" w:hanging="180"/>
      </w:pPr>
    </w:lvl>
    <w:lvl w:ilvl="6">
      <w:numFmt w:val="bullet"/>
      <w:lvlText w:val="•"/>
      <w:lvlJc w:val="left"/>
      <w:pPr>
        <w:ind w:left="6599" w:hanging="180"/>
      </w:pPr>
    </w:lvl>
    <w:lvl w:ilvl="7">
      <w:numFmt w:val="bullet"/>
      <w:lvlText w:val="•"/>
      <w:lvlJc w:val="left"/>
      <w:pPr>
        <w:ind w:left="7556" w:hanging="180"/>
      </w:pPr>
    </w:lvl>
    <w:lvl w:ilvl="8">
      <w:numFmt w:val="bullet"/>
      <w:lvlText w:val="•"/>
      <w:lvlJc w:val="left"/>
      <w:pPr>
        <w:ind w:left="8513" w:hanging="180"/>
      </w:pPr>
    </w:lvl>
  </w:abstractNum>
  <w:abstractNum w:abstractNumId="7">
    <w:nsid w:val="0000041C"/>
    <w:multiLevelType w:val="multilevel"/>
    <w:tmpl w:val="0000089F"/>
    <w:lvl w:ilvl="0">
      <w:numFmt w:val="bullet"/>
      <w:lvlText w:val=""/>
      <w:lvlJc w:val="left"/>
      <w:pPr>
        <w:ind w:left="821" w:hanging="14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80" w:hanging="142"/>
      </w:pPr>
    </w:lvl>
    <w:lvl w:ilvl="2">
      <w:numFmt w:val="bullet"/>
      <w:lvlText w:val="•"/>
      <w:lvlJc w:val="left"/>
      <w:pPr>
        <w:ind w:left="2741" w:hanging="142"/>
      </w:pPr>
    </w:lvl>
    <w:lvl w:ilvl="3">
      <w:numFmt w:val="bullet"/>
      <w:lvlText w:val="•"/>
      <w:lvlJc w:val="left"/>
      <w:pPr>
        <w:ind w:left="3701" w:hanging="142"/>
      </w:pPr>
    </w:lvl>
    <w:lvl w:ilvl="4">
      <w:numFmt w:val="bullet"/>
      <w:lvlText w:val="•"/>
      <w:lvlJc w:val="left"/>
      <w:pPr>
        <w:ind w:left="4662" w:hanging="142"/>
      </w:pPr>
    </w:lvl>
    <w:lvl w:ilvl="5">
      <w:numFmt w:val="bullet"/>
      <w:lvlText w:val="•"/>
      <w:lvlJc w:val="left"/>
      <w:pPr>
        <w:ind w:left="5623" w:hanging="142"/>
      </w:pPr>
    </w:lvl>
    <w:lvl w:ilvl="6">
      <w:numFmt w:val="bullet"/>
      <w:lvlText w:val="•"/>
      <w:lvlJc w:val="left"/>
      <w:pPr>
        <w:ind w:left="6583" w:hanging="142"/>
      </w:pPr>
    </w:lvl>
    <w:lvl w:ilvl="7">
      <w:numFmt w:val="bullet"/>
      <w:lvlText w:val="•"/>
      <w:lvlJc w:val="left"/>
      <w:pPr>
        <w:ind w:left="7544" w:hanging="142"/>
      </w:pPr>
    </w:lvl>
    <w:lvl w:ilvl="8">
      <w:numFmt w:val="bullet"/>
      <w:lvlText w:val="•"/>
      <w:lvlJc w:val="left"/>
      <w:pPr>
        <w:ind w:left="8505" w:hanging="142"/>
      </w:pPr>
    </w:lvl>
  </w:abstractNum>
  <w:abstractNum w:abstractNumId="8">
    <w:nsid w:val="0000041D"/>
    <w:multiLevelType w:val="multilevel"/>
    <w:tmpl w:val="000008A0"/>
    <w:lvl w:ilvl="0">
      <w:numFmt w:val="bullet"/>
      <w:lvlText w:val="–"/>
      <w:lvlJc w:val="left"/>
      <w:pPr>
        <w:ind w:left="112" w:hanging="180"/>
      </w:pPr>
      <w:rPr>
        <w:rFonts w:ascii="Times New Roman" w:hAnsi="Times New Roman"/>
        <w:b w:val="0"/>
        <w:spacing w:val="-4"/>
        <w:w w:val="100"/>
        <w:sz w:val="24"/>
      </w:rPr>
    </w:lvl>
    <w:lvl w:ilvl="1">
      <w:numFmt w:val="bullet"/>
      <w:lvlText w:val=""/>
      <w:lvlJc w:val="left"/>
      <w:pPr>
        <w:ind w:left="1399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402" w:hanging="360"/>
      </w:pPr>
    </w:lvl>
    <w:lvl w:ilvl="3">
      <w:numFmt w:val="bullet"/>
      <w:lvlText w:val="•"/>
      <w:lvlJc w:val="left"/>
      <w:pPr>
        <w:ind w:left="3405" w:hanging="360"/>
      </w:pPr>
    </w:lvl>
    <w:lvl w:ilvl="4">
      <w:numFmt w:val="bullet"/>
      <w:lvlText w:val="•"/>
      <w:lvlJc w:val="left"/>
      <w:pPr>
        <w:ind w:left="4408" w:hanging="360"/>
      </w:pPr>
    </w:lvl>
    <w:lvl w:ilvl="5">
      <w:numFmt w:val="bullet"/>
      <w:lvlText w:val="•"/>
      <w:lvlJc w:val="left"/>
      <w:pPr>
        <w:ind w:left="5411" w:hanging="360"/>
      </w:pPr>
    </w:lvl>
    <w:lvl w:ilvl="6">
      <w:numFmt w:val="bullet"/>
      <w:lvlText w:val="•"/>
      <w:lvlJc w:val="left"/>
      <w:pPr>
        <w:ind w:left="6414" w:hanging="360"/>
      </w:pPr>
    </w:lvl>
    <w:lvl w:ilvl="7">
      <w:numFmt w:val="bullet"/>
      <w:lvlText w:val="•"/>
      <w:lvlJc w:val="left"/>
      <w:pPr>
        <w:ind w:left="7417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9">
    <w:nsid w:val="11BF1001"/>
    <w:multiLevelType w:val="hybridMultilevel"/>
    <w:tmpl w:val="6ED2C64A"/>
    <w:lvl w:ilvl="0" w:tplc="04190013">
      <w:start w:val="1"/>
      <w:numFmt w:val="upperRoman"/>
      <w:lvlText w:val="%1."/>
      <w:lvlJc w:val="righ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133B6215"/>
    <w:multiLevelType w:val="hybridMultilevel"/>
    <w:tmpl w:val="4686130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07B30"/>
    <w:multiLevelType w:val="hybridMultilevel"/>
    <w:tmpl w:val="54ACB342"/>
    <w:lvl w:ilvl="0" w:tplc="04190013">
      <w:start w:val="1"/>
      <w:numFmt w:val="upperRoman"/>
      <w:lvlText w:val="%1."/>
      <w:lvlJc w:val="right"/>
      <w:pPr>
        <w:ind w:left="1552" w:hanging="360"/>
      </w:p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494"/>
    <w:rsid w:val="000C3589"/>
    <w:rsid w:val="00107494"/>
    <w:rsid w:val="00232560"/>
    <w:rsid w:val="003227DB"/>
    <w:rsid w:val="00377952"/>
    <w:rsid w:val="004E609B"/>
    <w:rsid w:val="007D46BE"/>
    <w:rsid w:val="008937F9"/>
    <w:rsid w:val="00943EE3"/>
    <w:rsid w:val="00AC29A6"/>
    <w:rsid w:val="00AD427F"/>
    <w:rsid w:val="00B2375F"/>
    <w:rsid w:val="00CE1CA6"/>
    <w:rsid w:val="00DA565A"/>
    <w:rsid w:val="00E7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4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semiHidden/>
    <w:unhideWhenUsed/>
    <w:qFormat/>
    <w:rsid w:val="0010749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0749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1"/>
    <w:unhideWhenUsed/>
    <w:qFormat/>
    <w:rsid w:val="00232560"/>
    <w:pPr>
      <w:widowControl w:val="0"/>
      <w:autoSpaceDE w:val="0"/>
      <w:autoSpaceDN w:val="0"/>
      <w:adjustRightInd w:val="0"/>
      <w:spacing w:after="0" w:line="240" w:lineRule="auto"/>
      <w:ind w:left="112"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325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32560"/>
    <w:pPr>
      <w:widowControl w:val="0"/>
      <w:autoSpaceDE w:val="0"/>
      <w:autoSpaceDN w:val="0"/>
      <w:adjustRightInd w:val="0"/>
      <w:spacing w:after="0" w:line="240" w:lineRule="auto"/>
      <w:ind w:left="112" w:firstLine="56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32560"/>
    <w:pPr>
      <w:widowControl w:val="0"/>
      <w:autoSpaceDE w:val="0"/>
      <w:autoSpaceDN w:val="0"/>
      <w:adjustRightInd w:val="0"/>
      <w:spacing w:before="70" w:after="0" w:line="240" w:lineRule="auto"/>
      <w:ind w:left="112"/>
      <w:outlineLvl w:val="0"/>
    </w:pPr>
    <w:rPr>
      <w:rFonts w:ascii="Times New Roman" w:eastAsiaTheme="minorEastAsia" w:hAnsi="Times New Roman"/>
      <w:b/>
      <w:bCs/>
      <w:sz w:val="32"/>
      <w:szCs w:val="32"/>
      <w:lang w:eastAsia="ru-RU"/>
    </w:rPr>
  </w:style>
  <w:style w:type="paragraph" w:customStyle="1" w:styleId="Heading2">
    <w:name w:val="Heading 2"/>
    <w:basedOn w:val="a"/>
    <w:uiPriority w:val="1"/>
    <w:qFormat/>
    <w:rsid w:val="008937F9"/>
    <w:pPr>
      <w:widowControl w:val="0"/>
      <w:autoSpaceDE w:val="0"/>
      <w:autoSpaceDN w:val="0"/>
      <w:adjustRightInd w:val="0"/>
      <w:spacing w:after="0" w:line="240" w:lineRule="auto"/>
      <w:ind w:left="679"/>
      <w:jc w:val="both"/>
      <w:outlineLvl w:val="1"/>
    </w:pPr>
    <w:rPr>
      <w:rFonts w:ascii="Times New Roman" w:eastAsiaTheme="minorEastAsia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5</cp:revision>
  <dcterms:created xsi:type="dcterms:W3CDTF">2020-02-18T08:58:00Z</dcterms:created>
  <dcterms:modified xsi:type="dcterms:W3CDTF">2020-02-20T08:37:00Z</dcterms:modified>
</cp:coreProperties>
</file>