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B9" w:rsidRPr="00645BB9" w:rsidRDefault="00645BB9" w:rsidP="00645BB9">
      <w:pPr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30"/>
          <w:szCs w:val="30"/>
          <w:bdr w:val="none" w:sz="0" w:space="0" w:color="auto" w:frame="1"/>
          <w:shd w:val="clear" w:color="auto" w:fill="F3E598"/>
          <w:lang w:eastAsia="ru-RU"/>
        </w:rPr>
      </w:pPr>
      <w:r w:rsidRPr="00645BB9">
        <w:rPr>
          <w:rFonts w:ascii="inherit" w:eastAsia="Times New Roman" w:hAnsi="inherit" w:cs="Arial"/>
          <w:b/>
          <w:bCs/>
          <w:color w:val="000000" w:themeColor="text1"/>
          <w:kern w:val="36"/>
          <w:sz w:val="30"/>
          <w:szCs w:val="30"/>
          <w:bdr w:val="none" w:sz="0" w:space="0" w:color="auto" w:frame="1"/>
          <w:shd w:val="clear" w:color="auto" w:fill="F3E598"/>
          <w:lang w:eastAsia="ru-RU"/>
        </w:rPr>
        <w:t>Обращения граждан</w:t>
      </w:r>
    </w:p>
    <w:p w:rsidR="00645BB9" w:rsidRPr="00645BB9" w:rsidRDefault="00645BB9" w:rsidP="00645BB9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0"/>
          <w:szCs w:val="30"/>
          <w:lang w:eastAsia="ru-RU"/>
        </w:rPr>
      </w:pPr>
    </w:p>
    <w:p w:rsidR="00645BB9" w:rsidRDefault="00645BB9" w:rsidP="00645BB9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3E598"/>
          <w:lang w:eastAsia="ru-RU"/>
        </w:rPr>
      </w:pPr>
      <w:r w:rsidRPr="00645BB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3E598"/>
          <w:lang w:eastAsia="ru-RU"/>
        </w:rPr>
        <w:t>Порядок обращения в учреждение</w:t>
      </w:r>
    </w:p>
    <w:p w:rsidR="00645BB9" w:rsidRPr="00645BB9" w:rsidRDefault="00645BB9" w:rsidP="00645BB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D7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Рассмотрение обращений граждан, поступивших в МКДОУ № 6 «Ручеек»</w:t>
      </w:r>
      <w:proofErr w:type="spellStart"/>
      <w:r w:rsidRPr="00DD7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с.К-Урсдон</w:t>
      </w:r>
      <w:proofErr w:type="spellEnd"/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DD7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Дигорского</w:t>
      </w:r>
      <w:proofErr w:type="spellEnd"/>
      <w:r w:rsidRPr="00DD7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района Детский сад № 6 «Ручеек » осуществляется в соответствии </w:t>
      </w:r>
      <w:r w:rsidRPr="00645BB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 </w:t>
      </w:r>
      <w:hyperlink r:id="rId5" w:tgtFrame="_blank" w:history="1">
        <w:r w:rsidRPr="00645BB9">
          <w:rPr>
            <w:rFonts w:ascii="Arial" w:eastAsia="Times New Roman" w:hAnsi="Arial" w:cs="Arial"/>
            <w:color w:val="0000FF"/>
            <w:sz w:val="23"/>
            <w:lang w:eastAsia="ru-RU"/>
          </w:rPr>
          <w:t>Федеральным законом РФ от 02.05.2006 № 59-ФЗ «О порядке рассмотрения обращении граждан Российской Федерации».</w:t>
        </w:r>
      </w:hyperlink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Письменные обращения направляются письмом по юридическому адресу: 363405, </w:t>
      </w:r>
      <w:proofErr w:type="spellStart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Дигорский</w:t>
      </w:r>
      <w:proofErr w:type="spellEnd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 район с. Кора - </w:t>
      </w:r>
      <w:proofErr w:type="spellStart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Урсдон</w:t>
      </w:r>
      <w:proofErr w:type="spellEnd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ул.К.Марка 1»а»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8025EC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При необходимости гражданин прилагает к письменному обращению копии документов или иных материалов.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3E598"/>
          <w:lang w:eastAsia="ru-RU"/>
        </w:rPr>
        <w:t>Личный прием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</w:t>
      </w:r>
    </w:p>
    <w:p w:rsidR="001F184B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Личный прием осуществляет заведующий МКДОУ Детский сад № </w:t>
      </w:r>
      <w:r w:rsidR="001F184B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«Ручеек » 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Касаева </w:t>
      </w:r>
      <w:proofErr w:type="spellStart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Эльза</w:t>
      </w:r>
      <w:proofErr w:type="spellEnd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Сослановна</w:t>
      </w:r>
      <w:proofErr w:type="spellEnd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Приемные часы граждан заведующим:</w:t>
      </w:r>
    </w:p>
    <w:p w:rsidR="001F184B" w:rsidRDefault="001F184B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Понедельник 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10.00 -1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7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.00</w:t>
      </w:r>
    </w:p>
    <w:p w:rsidR="001F184B" w:rsidRDefault="001F184B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Среда 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10.00 -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15-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00</w:t>
      </w:r>
    </w:p>
    <w:p w:rsidR="00645BB9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Вторник  10.00 -12.00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br/>
        <w:t>Четверг  15.00 -16.00</w:t>
      </w:r>
    </w:p>
    <w:p w:rsidR="001F184B" w:rsidRDefault="001F184B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Пятница 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10.00 -12.00</w:t>
      </w:r>
    </w:p>
    <w:p w:rsidR="001F184B" w:rsidRPr="00DD7A6D" w:rsidRDefault="001F184B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Телефон/факс: 88673397192</w:t>
      </w:r>
    </w:p>
    <w:p w:rsidR="00645BB9" w:rsidRDefault="00645BB9" w:rsidP="00645BB9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Email</w:t>
      </w:r>
      <w:proofErr w:type="spellEnd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: </w:t>
      </w:r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mail</w:t>
      </w:r>
      <w:proofErr w:type="spellEnd"/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proofErr w:type="spellStart"/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elza</w:t>
      </w:r>
      <w:proofErr w:type="spellEnd"/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spellStart"/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kasaeva</w:t>
      </w:r>
      <w:proofErr w:type="spellEnd"/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@</w:t>
      </w:r>
      <w:proofErr w:type="spellStart"/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proofErr w:type="spellEnd"/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ail</w:t>
      </w:r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spellStart"/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ru</w:t>
      </w:r>
      <w:proofErr w:type="spellEnd"/>
      <w:r w:rsidRPr="00DD7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025EC" w:rsidRDefault="008025EC" w:rsidP="00645BB9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25EC" w:rsidRPr="008025EC" w:rsidRDefault="008025EC" w:rsidP="008025EC">
      <w:pPr>
        <w:pStyle w:val="a4"/>
        <w:spacing w:before="0" w:beforeAutospacing="0" w:after="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Style w:val="a5"/>
          <w:rFonts w:ascii="Arial" w:hAnsi="Arial" w:cs="Aharoni"/>
          <w:color w:val="444444"/>
          <w:sz w:val="21"/>
          <w:szCs w:val="21"/>
          <w:bdr w:val="none" w:sz="0" w:space="0" w:color="auto" w:frame="1"/>
        </w:rPr>
        <w:t>Письменное  обращения посредством  почтовой связи  или электронной почты</w:t>
      </w:r>
    </w:p>
    <w:p w:rsidR="008025EC" w:rsidRPr="008025EC" w:rsidRDefault="008025EC" w:rsidP="008025EC">
      <w:pPr>
        <w:pStyle w:val="a4"/>
        <w:spacing w:before="0" w:beforeAutospacing="0" w:after="30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В  М</w:t>
      </w:r>
      <w:r>
        <w:rPr>
          <w:rFonts w:ascii="Arial" w:hAnsi="Arial" w:cs="Aharoni"/>
          <w:color w:val="444444"/>
          <w:sz w:val="21"/>
          <w:szCs w:val="21"/>
        </w:rPr>
        <w:t>К</w:t>
      </w:r>
      <w:r w:rsidRPr="008025EC">
        <w:rPr>
          <w:rFonts w:ascii="Arial" w:hAnsi="Arial" w:cs="Aharoni"/>
          <w:color w:val="444444"/>
          <w:sz w:val="21"/>
          <w:szCs w:val="21"/>
        </w:rPr>
        <w:t>ДОУ ДС</w:t>
      </w:r>
      <w:r>
        <w:rPr>
          <w:rFonts w:ascii="Arial" w:hAnsi="Arial" w:cs="Aharoni"/>
          <w:color w:val="444444"/>
          <w:sz w:val="21"/>
          <w:szCs w:val="21"/>
        </w:rPr>
        <w:t xml:space="preserve"> </w:t>
      </w:r>
      <w:r w:rsidRPr="008025EC">
        <w:rPr>
          <w:rFonts w:ascii="Arial" w:hAnsi="Arial" w:cs="Aharoni"/>
          <w:color w:val="444444"/>
          <w:sz w:val="21"/>
          <w:szCs w:val="21"/>
        </w:rPr>
        <w:t>«</w:t>
      </w:r>
      <w:r>
        <w:rPr>
          <w:rFonts w:ascii="Arial" w:hAnsi="Arial" w:cs="Aharoni"/>
          <w:color w:val="444444"/>
          <w:sz w:val="21"/>
          <w:szCs w:val="21"/>
        </w:rPr>
        <w:t>Ручеек</w:t>
      </w:r>
      <w:r w:rsidRPr="008025EC">
        <w:rPr>
          <w:rFonts w:ascii="Arial" w:hAnsi="Arial" w:cs="Aharoni"/>
          <w:color w:val="444444"/>
          <w:sz w:val="21"/>
          <w:szCs w:val="21"/>
        </w:rPr>
        <w:t>».</w:t>
      </w:r>
      <w:r>
        <w:rPr>
          <w:rFonts w:ascii="Arial" w:hAnsi="Arial" w:cs="Aharoni"/>
          <w:color w:val="444444"/>
          <w:sz w:val="21"/>
          <w:szCs w:val="21"/>
        </w:rPr>
        <w:t xml:space="preserve"> </w:t>
      </w:r>
      <w:r w:rsidRPr="008025EC">
        <w:rPr>
          <w:rFonts w:ascii="Arial" w:hAnsi="Arial" w:cs="Aharoni"/>
          <w:color w:val="444444"/>
          <w:sz w:val="21"/>
          <w:szCs w:val="21"/>
        </w:rPr>
        <w:t xml:space="preserve">можно обратиться по вопросам сферы его деятельности, установленными Уставом. через любое почтовое отделение, отправив письмо на адрес: </w:t>
      </w:r>
      <w:proofErr w:type="spellStart"/>
      <w:r>
        <w:rPr>
          <w:rFonts w:ascii="Arial" w:hAnsi="Arial" w:cs="Aharoni"/>
          <w:color w:val="444444"/>
          <w:sz w:val="21"/>
          <w:szCs w:val="21"/>
        </w:rPr>
        <w:t>Дигорский</w:t>
      </w:r>
      <w:proofErr w:type="spellEnd"/>
      <w:r>
        <w:rPr>
          <w:rFonts w:ascii="Arial" w:hAnsi="Arial" w:cs="Aharoni"/>
          <w:color w:val="444444"/>
          <w:sz w:val="21"/>
          <w:szCs w:val="21"/>
        </w:rPr>
        <w:t xml:space="preserve"> район </w:t>
      </w:r>
      <w:proofErr w:type="spellStart"/>
      <w:r>
        <w:rPr>
          <w:rFonts w:ascii="Arial" w:hAnsi="Arial" w:cs="Aharoni"/>
          <w:color w:val="444444"/>
          <w:sz w:val="21"/>
          <w:szCs w:val="21"/>
        </w:rPr>
        <w:t>с.Кора-Урсдон</w:t>
      </w:r>
      <w:proofErr w:type="spellEnd"/>
      <w:r>
        <w:rPr>
          <w:rFonts w:ascii="Arial" w:hAnsi="Arial" w:cs="Aharoni"/>
          <w:color w:val="444444"/>
          <w:sz w:val="21"/>
          <w:szCs w:val="21"/>
        </w:rPr>
        <w:t xml:space="preserve"> ул</w:t>
      </w:r>
      <w:r w:rsidRPr="008025EC">
        <w:rPr>
          <w:rFonts w:ascii="Arial" w:hAnsi="Arial" w:cs="Aharoni"/>
          <w:color w:val="444444"/>
          <w:sz w:val="21"/>
          <w:szCs w:val="21"/>
        </w:rPr>
        <w:t>.</w:t>
      </w:r>
      <w:r>
        <w:rPr>
          <w:rFonts w:ascii="Arial" w:hAnsi="Arial" w:cs="Aharoni"/>
          <w:color w:val="444444"/>
          <w:sz w:val="21"/>
          <w:szCs w:val="21"/>
        </w:rPr>
        <w:t xml:space="preserve"> к.Маркса 1 «а»</w:t>
      </w:r>
    </w:p>
    <w:p w:rsidR="008025EC" w:rsidRPr="008025EC" w:rsidRDefault="008025EC" w:rsidP="008025EC">
      <w:pPr>
        <w:pStyle w:val="a4"/>
        <w:spacing w:before="0" w:beforeAutospacing="0" w:after="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Style w:val="a6"/>
          <w:rFonts w:ascii="Arial" w:hAnsi="Arial" w:cs="Aharoni"/>
          <w:b/>
          <w:bCs/>
          <w:color w:val="444444"/>
          <w:sz w:val="21"/>
          <w:szCs w:val="21"/>
          <w:bdr w:val="none" w:sz="0" w:space="0" w:color="auto" w:frame="1"/>
        </w:rPr>
        <w:t>Обращаем внимание!</w:t>
      </w:r>
    </w:p>
    <w:p w:rsidR="008025EC" w:rsidRPr="008025EC" w:rsidRDefault="008025EC" w:rsidP="008025EC">
      <w:pPr>
        <w:pStyle w:val="a4"/>
        <w:spacing w:before="0" w:beforeAutospacing="0" w:after="30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Гражданин в своем письменном обращении в обязательном порядке указывает свои фамилию, имя, отчество (последнее — при наличии), почтовый адрес, по которому должны быть направлены ответ, уведомление о переадресации обращения, излагает суть предложения, заявления или жалобы, ставит личную подпись и дату.</w:t>
      </w:r>
    </w:p>
    <w:p w:rsidR="008025EC" w:rsidRPr="008025EC" w:rsidRDefault="008025EC" w:rsidP="008025EC">
      <w:pPr>
        <w:pStyle w:val="a4"/>
        <w:spacing w:before="0" w:beforeAutospacing="0" w:after="30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Обращения, в которых не указаны предусмотренные законодательством Российской Федерации фамилия, имя, отчество (последнее — при наличии), а также почтовый адрес (для направления ответа в бумажном виде) либо адрес электронной почты (для направления ответа в электронном виде) к рассмотрению не принимаются.</w:t>
      </w:r>
    </w:p>
    <w:p w:rsidR="008025EC" w:rsidRPr="008025EC" w:rsidRDefault="008025EC" w:rsidP="008025EC">
      <w:pPr>
        <w:pStyle w:val="a4"/>
        <w:spacing w:before="0" w:beforeAutospacing="0" w:after="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Style w:val="a6"/>
          <w:rFonts w:ascii="Arial" w:hAnsi="Arial" w:cs="Aharoni"/>
          <w:b/>
          <w:bCs/>
          <w:color w:val="444444"/>
          <w:sz w:val="21"/>
          <w:szCs w:val="21"/>
          <w:bdr w:val="none" w:sz="0" w:space="0" w:color="auto" w:frame="1"/>
        </w:rPr>
        <w:t>Ответ на обращение не дается, если:</w:t>
      </w:r>
    </w:p>
    <w:p w:rsidR="008025EC" w:rsidRPr="008025EC" w:rsidRDefault="008025EC" w:rsidP="008025EC">
      <w:pPr>
        <w:pStyle w:val="a4"/>
        <w:spacing w:before="0" w:beforeAutospacing="0" w:after="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В соответствии с требованиями Федерального закона № 59-ФЗ от 02.05.2006 года «О порядке рассмотрения обращений граждан Российской  Федерации» </w:t>
      </w:r>
      <w:hyperlink r:id="rId6" w:history="1">
        <w:r w:rsidRPr="008025EC">
          <w:rPr>
            <w:rStyle w:val="a3"/>
            <w:rFonts w:ascii="Arial" w:hAnsi="Arial" w:cs="Aharoni"/>
            <w:color w:val="0B91EA"/>
            <w:sz w:val="21"/>
            <w:szCs w:val="21"/>
            <w:u w:val="none"/>
            <w:bdr w:val="none" w:sz="0" w:space="0" w:color="auto" w:frame="1"/>
          </w:rPr>
          <w:t>http://www.consultant.ru/document/cons_doc_LAW_59999/</w:t>
        </w:r>
      </w:hyperlink>
      <w:r w:rsidRPr="008025EC">
        <w:rPr>
          <w:rFonts w:ascii="Arial" w:hAnsi="Arial" w:cs="Aharoni"/>
          <w:color w:val="444444"/>
          <w:sz w:val="21"/>
          <w:szCs w:val="21"/>
        </w:rPr>
        <w:t>   не подлежат рассмотрению  в которых:</w:t>
      </w:r>
    </w:p>
    <w:p w:rsidR="008025EC" w:rsidRPr="008025EC" w:rsidRDefault="008025EC" w:rsidP="008025EC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lastRenderedPageBreak/>
        <w:t>содержатся нецензурные либо оскорбительные выражения, угрозы жизни, здоровью и имуществу должностного лица, а также членов его семьи;</w:t>
      </w:r>
    </w:p>
    <w:p w:rsidR="008025EC" w:rsidRPr="008025EC" w:rsidRDefault="008025EC" w:rsidP="008025EC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текст не поддается прочтению;</w:t>
      </w:r>
    </w:p>
    <w:p w:rsidR="008025EC" w:rsidRPr="008025EC" w:rsidRDefault="008025EC" w:rsidP="008025EC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не указана фамилия гражданина, направившего обращение</w:t>
      </w:r>
    </w:p>
    <w:p w:rsidR="008025EC" w:rsidRPr="008025EC" w:rsidRDefault="008025EC" w:rsidP="008025EC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обжалуется судебное решение;</w:t>
      </w:r>
    </w:p>
    <w:p w:rsidR="008025EC" w:rsidRPr="008025EC" w:rsidRDefault="008025EC" w:rsidP="008025EC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ответ по существу поставленного в обращении вопроса не может быть дан без разглашения сведений, составляющих государственную или иную охраняемую федеральным законом тайну.</w:t>
      </w:r>
    </w:p>
    <w:p w:rsidR="008025EC" w:rsidRPr="008025EC" w:rsidRDefault="008025EC" w:rsidP="008025EC">
      <w:pPr>
        <w:pStyle w:val="a4"/>
        <w:spacing w:before="0" w:beforeAutospacing="0" w:after="30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О данном решении автор обращения уведомляется в 5-дневный срок по адресу указанному в обращении.</w:t>
      </w:r>
    </w:p>
    <w:p w:rsidR="008025EC" w:rsidRPr="008025EC" w:rsidRDefault="008025EC" w:rsidP="008025EC">
      <w:pPr>
        <w:pStyle w:val="a4"/>
        <w:spacing w:before="0" w:beforeAutospacing="0" w:after="30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Регистрация письменных обращений производится в течение одного дня с даты поступления обращения в М</w:t>
      </w:r>
      <w:r>
        <w:rPr>
          <w:rFonts w:ascii="Arial" w:hAnsi="Arial" w:cs="Aharoni"/>
          <w:color w:val="444444"/>
          <w:sz w:val="21"/>
          <w:szCs w:val="21"/>
        </w:rPr>
        <w:t>К</w:t>
      </w:r>
      <w:r w:rsidRPr="008025EC">
        <w:rPr>
          <w:rFonts w:ascii="Arial" w:hAnsi="Arial" w:cs="Aharoni"/>
          <w:color w:val="444444"/>
          <w:sz w:val="21"/>
          <w:szCs w:val="21"/>
        </w:rPr>
        <w:t>ДОУ ДС</w:t>
      </w:r>
      <w:r>
        <w:rPr>
          <w:rFonts w:ascii="Arial" w:hAnsi="Arial" w:cs="Aharoni"/>
          <w:color w:val="444444"/>
          <w:sz w:val="21"/>
          <w:szCs w:val="21"/>
        </w:rPr>
        <w:t xml:space="preserve"> </w:t>
      </w:r>
      <w:r w:rsidRPr="008025EC">
        <w:rPr>
          <w:rFonts w:ascii="Arial" w:hAnsi="Arial" w:cs="Aharoni"/>
          <w:color w:val="444444"/>
          <w:sz w:val="21"/>
          <w:szCs w:val="21"/>
        </w:rPr>
        <w:t>«</w:t>
      </w:r>
      <w:r>
        <w:rPr>
          <w:rFonts w:ascii="Arial" w:hAnsi="Arial" w:cs="Aharoni"/>
          <w:color w:val="444444"/>
          <w:sz w:val="21"/>
          <w:szCs w:val="21"/>
        </w:rPr>
        <w:t>Ручеек</w:t>
      </w:r>
      <w:r w:rsidRPr="008025EC">
        <w:rPr>
          <w:rFonts w:ascii="Arial" w:hAnsi="Arial" w:cs="Aharoni"/>
          <w:color w:val="444444"/>
          <w:sz w:val="21"/>
          <w:szCs w:val="21"/>
        </w:rPr>
        <w:t>».</w:t>
      </w:r>
    </w:p>
    <w:p w:rsidR="008025EC" w:rsidRPr="008025EC" w:rsidRDefault="008025EC" w:rsidP="008025EC">
      <w:pPr>
        <w:pStyle w:val="a4"/>
        <w:spacing w:before="0" w:beforeAutospacing="0" w:after="30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Поступившие обращения рассматриваются в течение 30 дней со дня их регистрации. В исключительных случаях срок рассмотрения обращения может быть продлен не более чем на 30 дней. О продлении срока рассмотрения обращения его автор уведомляется письменно (или по электронной почте). При необходимости обращения направляются по принадлежности в соответствующие организации либо в государственный орган, орган местного самоуправления или должностному лицу.</w:t>
      </w:r>
    </w:p>
    <w:p w:rsidR="008025EC" w:rsidRPr="008025EC" w:rsidRDefault="008025EC" w:rsidP="008025EC">
      <w:pPr>
        <w:pStyle w:val="a4"/>
        <w:spacing w:before="0" w:beforeAutospacing="0" w:after="30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Информация о персональных данных авторов обращений, хранится и обрабатывается с соблюдением требований российского законодательства о персональных данных.</w:t>
      </w:r>
    </w:p>
    <w:p w:rsidR="008025EC" w:rsidRPr="008025EC" w:rsidRDefault="008025EC" w:rsidP="008025EC">
      <w:pPr>
        <w:pStyle w:val="a4"/>
        <w:spacing w:before="0" w:beforeAutospacing="0" w:after="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Style w:val="a5"/>
          <w:rFonts w:ascii="Arial" w:hAnsi="Arial" w:cs="Aharoni"/>
          <w:color w:val="444444"/>
          <w:sz w:val="21"/>
          <w:szCs w:val="21"/>
          <w:bdr w:val="none" w:sz="0" w:space="0" w:color="auto" w:frame="1"/>
        </w:rPr>
        <w:t>Статья 2. ФЗ от 02.05.2006 г. № 59 «Право граждан на обращение»</w:t>
      </w:r>
    </w:p>
    <w:p w:rsidR="008025EC" w:rsidRPr="008025EC" w:rsidRDefault="008025EC" w:rsidP="008025EC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1. Граждане имеют право обращаться лично, а также направлять индивидуальные и коллективные обращения, включая обращения объединений граждан, в том числе юридических лиц, в государственные органы, органы местного самоуправления и их должностным лицам, в государственные и муниципальные учреждения и иные организации, на которые возложено осуществление публично значимых функций, и их должностным лицам (часть 1 в ред. Федерального </w:t>
      </w:r>
      <w:hyperlink r:id="rId7" w:anchor="dst100017" w:history="1">
        <w:r w:rsidRPr="008025EC">
          <w:rPr>
            <w:rStyle w:val="a3"/>
            <w:rFonts w:ascii="Arial" w:hAnsi="Arial" w:cs="Aharoni"/>
            <w:color w:val="0B91EA"/>
            <w:sz w:val="21"/>
            <w:szCs w:val="21"/>
            <w:u w:val="none"/>
            <w:bdr w:val="none" w:sz="0" w:space="0" w:color="auto" w:frame="1"/>
          </w:rPr>
          <w:t>закона </w:t>
        </w:r>
      </w:hyperlink>
      <w:r w:rsidRPr="008025EC">
        <w:rPr>
          <w:rFonts w:ascii="Arial" w:hAnsi="Arial" w:cs="Aharoni"/>
          <w:color w:val="444444"/>
          <w:sz w:val="21"/>
          <w:szCs w:val="21"/>
        </w:rPr>
        <w:t>от 07.05.2013 N 80-ФЗ).</w:t>
      </w:r>
    </w:p>
    <w:p w:rsidR="008025EC" w:rsidRPr="008025EC" w:rsidRDefault="008025EC" w:rsidP="008025EC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>2. Граждане реализуют право на обращение свободно и добровольно. Осуществление гражданами права на обращение не должно нарушать права и свободы других лиц.</w:t>
      </w:r>
    </w:p>
    <w:p w:rsidR="008025EC" w:rsidRPr="008025EC" w:rsidRDefault="008025EC" w:rsidP="008025EC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hAnsi="Arial" w:cs="Aharoni"/>
          <w:color w:val="444444"/>
          <w:sz w:val="21"/>
          <w:szCs w:val="21"/>
        </w:rPr>
      </w:pPr>
      <w:r w:rsidRPr="008025EC">
        <w:rPr>
          <w:rFonts w:ascii="Arial" w:hAnsi="Arial" w:cs="Aharoni"/>
          <w:color w:val="444444"/>
          <w:sz w:val="21"/>
          <w:szCs w:val="21"/>
        </w:rPr>
        <w:t xml:space="preserve">3. </w:t>
      </w:r>
      <w:proofErr w:type="spellStart"/>
      <w:r w:rsidRPr="008025EC">
        <w:rPr>
          <w:rFonts w:ascii="Arial" w:hAnsi="Arial" w:cs="Aharoni"/>
          <w:color w:val="444444"/>
          <w:sz w:val="21"/>
          <w:szCs w:val="21"/>
        </w:rPr>
        <w:t>Обращениеграждан</w:t>
      </w:r>
      <w:proofErr w:type="spellEnd"/>
      <w:r w:rsidRPr="008025EC">
        <w:rPr>
          <w:rFonts w:ascii="Arial" w:hAnsi="Arial" w:cs="Aharoni"/>
          <w:color w:val="444444"/>
          <w:sz w:val="21"/>
          <w:szCs w:val="21"/>
        </w:rPr>
        <w:t xml:space="preserve"> осуществляется бесплатно.</w:t>
      </w:r>
    </w:p>
    <w:p w:rsidR="008025EC" w:rsidRPr="008025EC" w:rsidRDefault="008025EC" w:rsidP="008025EC">
      <w:pPr>
        <w:pStyle w:val="a4"/>
        <w:spacing w:before="0" w:beforeAutospacing="0" w:after="0" w:afterAutospacing="0"/>
        <w:textAlignment w:val="baseline"/>
        <w:rPr>
          <w:rFonts w:ascii="Arial" w:hAnsi="Arial" w:cs="Aharoni"/>
          <w:color w:val="444444"/>
          <w:sz w:val="21"/>
          <w:szCs w:val="21"/>
        </w:rPr>
      </w:pPr>
      <w:r>
        <w:rPr>
          <w:rStyle w:val="a5"/>
          <w:rFonts w:ascii="Arial" w:hAnsi="Arial" w:cs="Aharoni"/>
          <w:color w:val="444444"/>
          <w:sz w:val="21"/>
          <w:szCs w:val="21"/>
          <w:bdr w:val="none" w:sz="0" w:space="0" w:color="auto" w:frame="1"/>
        </w:rPr>
        <w:t xml:space="preserve">                </w:t>
      </w:r>
      <w:r w:rsidRPr="008025EC">
        <w:rPr>
          <w:rStyle w:val="a5"/>
          <w:rFonts w:ascii="Arial" w:hAnsi="Arial" w:cs="Aharoni"/>
          <w:color w:val="444444"/>
          <w:sz w:val="21"/>
          <w:szCs w:val="21"/>
          <w:bdr w:val="none" w:sz="0" w:space="0" w:color="auto" w:frame="1"/>
        </w:rPr>
        <w:t>Обращения на сайт ДОУ</w:t>
      </w:r>
    </w:p>
    <w:p w:rsidR="008025EC" w:rsidRPr="008025EC" w:rsidRDefault="008025EC" w:rsidP="00645BB9">
      <w:pPr>
        <w:spacing w:after="0" w:line="240" w:lineRule="auto"/>
        <w:textAlignment w:val="baseline"/>
        <w:rPr>
          <w:rFonts w:ascii="Times New Roman" w:hAnsi="Times New Roman" w:cs="Aharoni"/>
          <w:b/>
          <w:bCs/>
          <w:i/>
          <w:iCs/>
          <w:sz w:val="28"/>
          <w:szCs w:val="28"/>
        </w:rPr>
      </w:pP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3E598"/>
          <w:lang w:eastAsia="ru-RU"/>
        </w:rPr>
      </w:pPr>
      <w:r w:rsidRPr="00DD7A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3E598"/>
          <w:lang w:eastAsia="ru-RU"/>
        </w:rPr>
        <w:t xml:space="preserve">Часто задаваемые вопросы 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Вопрос: 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Какие справки нужны для начала посещения детского сада ребенку, который впервые поступает в дошкольное учреждение?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Ответ: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Для начала посещения необходима справка от педиатра о допуске в дошкольное образовательное учреждение и справка об эпидемиологической обстановке по месту проживания. Кроме того, для вновь поступающих детей необходима справка об отсутствии энтеробиоза и </w:t>
      </w:r>
      <w:proofErr w:type="spellStart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яйцеглист</w:t>
      </w:r>
      <w:proofErr w:type="spellEnd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. 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Вопрос: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На какое время можно оставить ребенка в первый день посещения детского сада, если до этого ребенок никогда не был в детском саду?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Ответ: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Обычно педагог-психолог рекомендует оставлять малыша в первый день посещения не более чем на два часа.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Вопрос: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Мы переезжаем </w:t>
      </w:r>
      <w:proofErr w:type="spellStart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К-Урсдон</w:t>
      </w:r>
      <w:proofErr w:type="spellEnd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 из другого города России. Сможете ли зачислить в детский сад ребенка без прописки? 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Ответ: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Мы сможем зачислить Вашего ребенка в наш детский сад, если у Вас будет путевка из Управления образования Администрации </w:t>
      </w:r>
      <w:proofErr w:type="spellStart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Дигорского</w:t>
      </w:r>
      <w:proofErr w:type="spellEnd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 муниципального района. Для получения путевки Вам необходимо обратиться  к специалисту по дошкольному образованию.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Вопрос: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В какое время можно прийти для заключения договора об образовании?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Ответ: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Для заключения договора об образовании при наличии путевки и всех необходимых документов можно прийти в часы приема заведующего. Для Вашего удобства предварительно позвоните по телефону 88673397192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Вопрос: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Сколько дней можно не посещать детский сад без предоставления  </w:t>
      </w:r>
      <w:proofErr w:type="spellStart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медсправки</w:t>
      </w:r>
      <w:proofErr w:type="spellEnd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от педиатра?</w:t>
      </w: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45BB9" w:rsidRPr="00DD7A6D" w:rsidRDefault="00645BB9" w:rsidP="00645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7A6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Ответ:</w:t>
      </w:r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На основании действующего </w:t>
      </w:r>
      <w:proofErr w:type="spellStart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СаНиПа</w:t>
      </w:r>
      <w:proofErr w:type="spellEnd"/>
      <w:r w:rsidRPr="00DD7A6D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вы можете не посещать детский сад 5 рабочих дней.</w:t>
      </w:r>
    </w:p>
    <w:p w:rsidR="004E609B" w:rsidRPr="00DD7A6D" w:rsidRDefault="004E609B">
      <w:pPr>
        <w:rPr>
          <w:rFonts w:ascii="Times New Roman" w:hAnsi="Times New Roman" w:cs="Times New Roman"/>
        </w:rPr>
      </w:pPr>
    </w:p>
    <w:sectPr w:rsidR="004E609B" w:rsidRPr="00DD7A6D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7433"/>
    <w:multiLevelType w:val="multilevel"/>
    <w:tmpl w:val="2380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06EB5"/>
    <w:multiLevelType w:val="multilevel"/>
    <w:tmpl w:val="F98E60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645BB9"/>
    <w:rsid w:val="00065916"/>
    <w:rsid w:val="000C3589"/>
    <w:rsid w:val="001F184B"/>
    <w:rsid w:val="003227DB"/>
    <w:rsid w:val="00377952"/>
    <w:rsid w:val="004E609B"/>
    <w:rsid w:val="00645BB9"/>
    <w:rsid w:val="007252B4"/>
    <w:rsid w:val="008025EC"/>
    <w:rsid w:val="008415C3"/>
    <w:rsid w:val="00DD25DF"/>
    <w:rsid w:val="00DD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paragraph" w:styleId="1">
    <w:name w:val="heading 1"/>
    <w:basedOn w:val="a"/>
    <w:link w:val="10"/>
    <w:uiPriority w:val="9"/>
    <w:qFormat/>
    <w:rsid w:val="00645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5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B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6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5B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25EC"/>
    <w:rPr>
      <w:b/>
      <w:bCs/>
    </w:rPr>
  </w:style>
  <w:style w:type="character" w:styleId="a6">
    <w:name w:val="Emphasis"/>
    <w:basedOn w:val="a0"/>
    <w:uiPriority w:val="20"/>
    <w:qFormat/>
    <w:rsid w:val="008025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5999/b004fed0b70d0f223e4a81f8ad6cd92af90a7e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9999/" TargetMode="External"/><Relationship Id="rId5" Type="http://schemas.openxmlformats.org/officeDocument/2006/relationships/hyperlink" Target="http://www.consultant.ru/document/cons_doc_LAW_5999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7</cp:revision>
  <dcterms:created xsi:type="dcterms:W3CDTF">2022-04-13T12:41:00Z</dcterms:created>
  <dcterms:modified xsi:type="dcterms:W3CDTF">2022-04-26T09:36:00Z</dcterms:modified>
</cp:coreProperties>
</file>