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F25486" w:rsidRDefault="00F25486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35455F" w:rsidRDefault="0035455F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object w:dxaOrig="8294" w:dyaOrig="1559">
          <v:rect id="rectole0000000000" o:spid="_x0000_i1025" style="width:414.7pt;height:77.75pt" o:ole="" o:preferrelative="t" stroked="f">
            <v:imagedata r:id="rId7" o:title=""/>
          </v:rect>
          <o:OLEObject Type="Embed" ProgID="StaticMetafile" ShapeID="rectole0000000000" DrawAspect="Content" ObjectID="_1503718983" r:id="rId8"/>
        </w:object>
      </w:r>
    </w:p>
    <w:p w:rsidR="00F25486" w:rsidRDefault="00F25486" w:rsidP="00F25486">
      <w:pPr>
        <w:spacing w:before="100" w:after="0" w:line="240" w:lineRule="auto"/>
        <w:jc w:val="center"/>
        <w:rPr>
          <w:rFonts w:ascii="Monotype Corsiva" w:eastAsia="Monotype Corsiva" w:hAnsi="Monotype Corsiva" w:cs="Monotype Corsiva"/>
          <w:b/>
          <w:i/>
          <w:color w:val="993366"/>
          <w:sz w:val="72"/>
          <w:shd w:val="clear" w:color="auto" w:fill="F0FFF0"/>
        </w:rPr>
      </w:pPr>
    </w:p>
    <w:p w:rsidR="00F25486" w:rsidRDefault="00F25486" w:rsidP="00F25486">
      <w:pPr>
        <w:spacing w:before="100" w:after="0" w:line="240" w:lineRule="auto"/>
        <w:jc w:val="center"/>
        <w:rPr>
          <w:rFonts w:ascii="Monotype Corsiva" w:eastAsia="Monotype Corsiva" w:hAnsi="Monotype Corsiva" w:cs="Monotype Corsiva"/>
          <w:b/>
          <w:i/>
          <w:color w:val="993366"/>
          <w:sz w:val="72"/>
          <w:shd w:val="clear" w:color="auto" w:fill="F0FFF0"/>
        </w:rPr>
      </w:pPr>
    </w:p>
    <w:p w:rsidR="00F25486" w:rsidRDefault="00F25486" w:rsidP="00F2548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36"/>
          <w:shd w:val="clear" w:color="auto" w:fill="F0FFF0"/>
        </w:rPr>
      </w:pPr>
    </w:p>
    <w:p w:rsidR="00896137" w:rsidRPr="00F25486" w:rsidRDefault="00896137" w:rsidP="0026636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Monotype Corsiva" w:eastAsia="Monotype Corsiva" w:hAnsi="Monotype Corsiva" w:cs="Monotype Corsiva"/>
          <w:b/>
          <w:i/>
          <w:color w:val="993366"/>
          <w:sz w:val="72"/>
          <w:shd w:val="clear" w:color="auto" w:fill="F0FFF0"/>
        </w:rPr>
        <w:t>Отчёт</w:t>
      </w:r>
    </w:p>
    <w:p w:rsidR="00896137" w:rsidRDefault="00896137" w:rsidP="00266364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Monotype Corsiva" w:eastAsia="Monotype Corsiva" w:hAnsi="Monotype Corsiva" w:cs="Monotype Corsiva"/>
          <w:b/>
          <w:i/>
          <w:color w:val="993366"/>
          <w:sz w:val="56"/>
          <w:shd w:val="clear" w:color="auto" w:fill="F0FFF0"/>
        </w:rPr>
        <w:t xml:space="preserve">о </w:t>
      </w:r>
      <w:proofErr w:type="spellStart"/>
      <w:r>
        <w:rPr>
          <w:rFonts w:ascii="Monotype Corsiva" w:eastAsia="Monotype Corsiva" w:hAnsi="Monotype Corsiva" w:cs="Monotype Corsiva"/>
          <w:b/>
          <w:i/>
          <w:color w:val="993366"/>
          <w:sz w:val="56"/>
          <w:shd w:val="clear" w:color="auto" w:fill="F0FFF0"/>
        </w:rPr>
        <w:t>самообследовании</w:t>
      </w:r>
      <w:proofErr w:type="spellEnd"/>
      <w:r>
        <w:rPr>
          <w:rFonts w:ascii="Monotype Corsiva" w:eastAsia="Monotype Corsiva" w:hAnsi="Monotype Corsiva" w:cs="Monotype Corsiva"/>
          <w:i/>
          <w:color w:val="993366"/>
          <w:sz w:val="56"/>
          <w:shd w:val="clear" w:color="auto" w:fill="F0FFF0"/>
        </w:rPr>
        <w:t xml:space="preserve"> </w:t>
      </w:r>
      <w:r>
        <w:rPr>
          <w:rFonts w:ascii="Monotype Corsiva" w:eastAsia="Monotype Corsiva" w:hAnsi="Monotype Corsiva" w:cs="Monotype Corsiva"/>
          <w:b/>
          <w:i/>
          <w:color w:val="993366"/>
          <w:sz w:val="56"/>
          <w:shd w:val="clear" w:color="auto" w:fill="F0FFF0"/>
        </w:rPr>
        <w:t>руководителя</w:t>
      </w:r>
    </w:p>
    <w:p w:rsidR="00896137" w:rsidRPr="00F25486" w:rsidRDefault="00896137" w:rsidP="00266364">
      <w:pPr>
        <w:spacing w:before="100" w:after="0" w:line="240" w:lineRule="auto"/>
        <w:jc w:val="center"/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</w:pPr>
      <w:r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>Муниципального казенного дошкольного образовательного учреждения детск</w:t>
      </w:r>
      <w:r w:rsidR="00266364"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>ий</w:t>
      </w:r>
      <w:r w:rsidR="008F1BAA"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 xml:space="preserve"> сад              </w:t>
      </w:r>
      <w:r w:rsidR="00266364"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 xml:space="preserve">    </w:t>
      </w:r>
      <w:r w:rsidR="008F1BAA"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 xml:space="preserve"> </w:t>
      </w:r>
      <w:r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>№6 «Ручеёк»</w:t>
      </w:r>
    </w:p>
    <w:p w:rsidR="00896137" w:rsidRPr="008F1BAA" w:rsidRDefault="00896137" w:rsidP="00896137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proofErr w:type="spellStart"/>
      <w:r w:rsidRPr="008F1BAA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>с</w:t>
      </w:r>
      <w:proofErr w:type="gramStart"/>
      <w:r w:rsidRPr="008F1BAA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>.К</w:t>
      </w:r>
      <w:proofErr w:type="gramEnd"/>
      <w:r w:rsidRPr="008F1BAA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>ора-Урсдон</w:t>
      </w:r>
      <w:proofErr w:type="spellEnd"/>
      <w:r w:rsidRPr="008F1BAA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 xml:space="preserve"> </w:t>
      </w:r>
      <w:r w:rsidR="00253BE4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>2014-</w:t>
      </w:r>
      <w:r w:rsidRPr="008F1BAA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>201</w:t>
      </w:r>
      <w:r w:rsidR="00C5233A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>5</w:t>
      </w:r>
      <w:r w:rsidR="00EE492F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>г.</w:t>
      </w:r>
    </w:p>
    <w:p w:rsidR="0035455F" w:rsidRDefault="00896137" w:rsidP="00896137">
      <w:pPr>
        <w:tabs>
          <w:tab w:val="left" w:pos="4308"/>
          <w:tab w:val="center" w:pos="5032"/>
        </w:tabs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B2175"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pageBreakBefore/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0FFF0"/>
        </w:rPr>
        <w:lastRenderedPageBreak/>
        <w:t>I. Информационный модуль</w:t>
      </w:r>
      <w:r w:rsidR="008F1BAA">
        <w:rPr>
          <w:rFonts w:ascii="Times New Roman" w:eastAsia="Times New Roman" w:hAnsi="Times New Roman" w:cs="Times New Roman"/>
          <w:b/>
          <w:sz w:val="32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Статус, расположение, статистические данные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ind w:right="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Муниципальное казенное дошкольное образовательное учреждение детский сад №6 «Ручеёк» </w:t>
      </w:r>
      <w:r w:rsidR="00E5262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общеразвивающего</w:t>
      </w:r>
      <w:proofErr w:type="spellEnd"/>
      <w:r w:rsidR="00E5262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вида 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функционирует с 1964 года.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0FFF0"/>
        </w:rPr>
        <w:t>Тип учреждения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 – дошкольное образовательное учреждение</w:t>
      </w:r>
      <w:r w:rsidR="00806174"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0FFF0"/>
        </w:rPr>
        <w:t>Статус учреждения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 – 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 вида.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В настоящее время детский сад работает по лицензии на образовательную деятельность </w:t>
      </w:r>
      <w:r>
        <w:rPr>
          <w:rFonts w:ascii="Times New Roman" w:eastAsia="Times New Roman" w:hAnsi="Times New Roman" w:cs="Times New Roman"/>
          <w:b/>
          <w:color w:val="333333"/>
          <w:sz w:val="27"/>
          <w:shd w:val="clear" w:color="auto" w:fill="F0FFF0"/>
        </w:rPr>
        <w:t>Серия 15 № 000752 от15 мая 2014 года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НЕ имеет лицензию на осуществление медицинской деятельности</w:t>
      </w:r>
      <w:r w:rsidR="00806174"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Дошкольное учреждение состоит на Налоговом учете. Имеет основной государственный регистрационный номер (ОГРН)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1024200646678, 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ИНН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4203004907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 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7"/>
          <w:shd w:val="clear" w:color="auto" w:fill="F0FFF0"/>
        </w:rPr>
        <w:t>Место расположения: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юридический адрес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: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363405,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Дигорский</w:t>
      </w:r>
      <w:proofErr w:type="spell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ора-Урсдон</w:t>
      </w:r>
      <w:proofErr w:type="spellEnd"/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,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ул.К.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Маркса 1"а", телефон: 8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(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867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)33 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97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1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92;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фактический адрес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: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363405,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Дигорский</w:t>
      </w:r>
      <w:proofErr w:type="spell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ора-Урсдон</w:t>
      </w:r>
      <w:proofErr w:type="spellEnd"/>
      <w:r w:rsidR="008F1BAA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,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ул.К.Маркса 1"а".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</w:t>
      </w:r>
    </w:p>
    <w:p w:rsidR="0035455F" w:rsidRDefault="0035455F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Контактная информация: </w:t>
      </w:r>
    </w:p>
    <w:p w:rsidR="000E27AD" w:rsidRPr="00806174" w:rsidRDefault="002B2175" w:rsidP="0080617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7"/>
          <w:shd w:val="clear" w:color="auto" w:fill="F0FFF0"/>
        </w:rPr>
        <w:t>Электронный адре</w:t>
      </w:r>
      <w:r w:rsidR="00806174">
        <w:rPr>
          <w:rFonts w:ascii="Times New Roman" w:eastAsia="Times New Roman" w:hAnsi="Times New Roman" w:cs="Times New Roman"/>
          <w:b/>
          <w:i/>
          <w:sz w:val="27"/>
          <w:shd w:val="clear" w:color="auto" w:fill="F0FFF0"/>
        </w:rPr>
        <w:t>с:</w:t>
      </w:r>
      <w:r w:rsidR="000E27A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0E27AD">
        <w:rPr>
          <w:rFonts w:ascii="Times New Roman" w:eastAsia="Times New Roman" w:hAnsi="Times New Roman" w:cs="Times New Roman"/>
          <w:sz w:val="24"/>
          <w:szCs w:val="24"/>
        </w:rPr>
        <w:t>lza</w:t>
      </w:r>
      <w:proofErr w:type="spellEnd"/>
      <w:r w:rsidR="000E27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E27AD">
        <w:rPr>
          <w:rFonts w:ascii="Times New Roman" w:eastAsia="Times New Roman" w:hAnsi="Times New Roman" w:cs="Times New Roman"/>
          <w:sz w:val="24"/>
          <w:szCs w:val="24"/>
          <w:lang w:val="en-US"/>
        </w:rPr>
        <w:t>kasaeva</w:t>
      </w:r>
      <w:proofErr w:type="spellEnd"/>
      <w:r w:rsidR="000E27A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0E27AD">
        <w:rPr>
          <w:rFonts w:ascii="Times New Roman" w:eastAsia="Times New Roman" w:hAnsi="Times New Roman" w:cs="Times New Roman"/>
          <w:sz w:val="24"/>
          <w:szCs w:val="24"/>
        </w:rPr>
        <w:t>mail.ru</w:t>
      </w:r>
      <w:proofErr w:type="spellEnd"/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Здание детс</w:t>
      </w:r>
      <w:r w:rsidR="00806174"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кого сада приспособленное, одноэтажное. Расположено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по  середине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 села.</w:t>
      </w:r>
    </w:p>
    <w:p w:rsidR="000E27AD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В районе детского сада расположены: средняя общеобразовательная</w:t>
      </w:r>
      <w:r w:rsidR="008F1BAA"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 школа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, </w:t>
      </w:r>
      <w:r w:rsidR="000E27AD"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ГЭС,</w:t>
      </w:r>
      <w:r w:rsidR="00806174"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 амбулатория.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Режим работы </w:t>
      </w:r>
      <w:r w:rsidR="00806174">
        <w:rPr>
          <w:rFonts w:ascii="Times New Roman" w:eastAsia="Times New Roman" w:hAnsi="Times New Roman" w:cs="Times New Roman"/>
          <w:b/>
          <w:sz w:val="27"/>
        </w:rPr>
        <w:t>у</w:t>
      </w:r>
      <w:r>
        <w:rPr>
          <w:rFonts w:ascii="Times New Roman" w:eastAsia="Times New Roman" w:hAnsi="Times New Roman" w:cs="Times New Roman"/>
          <w:b/>
          <w:sz w:val="27"/>
        </w:rPr>
        <w:t>чреждения:</w:t>
      </w:r>
    </w:p>
    <w:p w:rsidR="0035455F" w:rsidRDefault="002B2175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рабочая неделя - пятидневная;</w:t>
      </w:r>
    </w:p>
    <w:p w:rsidR="0035455F" w:rsidRDefault="002B2175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длительность работы детского сада -10 часов;</w:t>
      </w:r>
    </w:p>
    <w:p w:rsidR="0035455F" w:rsidRDefault="00806174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пребывание детей в у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>чреждении - с 8.00. до 1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>8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>.00.</w:t>
      </w:r>
    </w:p>
    <w:p w:rsidR="0035455F" w:rsidRDefault="002B2175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Дополнительные выходные дни устанавливаются согласно действующему законодательству.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детском саду «Ручеёк» функционируют 4 групп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ы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дневного пребывания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Количество воспитанников в группах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прошедшем учебном году в детском саду «Ручеёк» функционировало 4 групп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ы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дошкольного возраста и одна семейная группа: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4"/>
        <w:gridCol w:w="6516"/>
        <w:gridCol w:w="2143"/>
      </w:tblGrid>
      <w:tr w:rsidR="0035455F">
        <w:trPr>
          <w:trHeight w:val="1"/>
        </w:trPr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0FFF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6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Наименование групп</w:t>
            </w:r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Количество детей на конец учебного года</w:t>
            </w:r>
          </w:p>
        </w:tc>
      </w:tr>
      <w:tr w:rsidR="0035455F">
        <w:trPr>
          <w:trHeight w:val="1"/>
        </w:trPr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1.</w:t>
            </w:r>
          </w:p>
        </w:tc>
        <w:tc>
          <w:tcPr>
            <w:tcW w:w="6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младшая группа</w:t>
            </w:r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15</w:t>
            </w:r>
          </w:p>
        </w:tc>
      </w:tr>
      <w:tr w:rsidR="0035455F">
        <w:trPr>
          <w:trHeight w:val="1"/>
        </w:trPr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2.</w:t>
            </w:r>
          </w:p>
        </w:tc>
        <w:tc>
          <w:tcPr>
            <w:tcW w:w="6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C5233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Средняя группа</w:t>
            </w:r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</w:t>
            </w:r>
          </w:p>
        </w:tc>
      </w:tr>
      <w:tr w:rsidR="0035455F">
        <w:trPr>
          <w:trHeight w:val="1"/>
        </w:trPr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3.</w:t>
            </w:r>
          </w:p>
        </w:tc>
        <w:tc>
          <w:tcPr>
            <w:tcW w:w="6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C5233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старшая</w:t>
            </w:r>
            <w:r w:rsidR="002B2175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группа</w:t>
            </w:r>
            <w:proofErr w:type="spellEnd"/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</w:t>
            </w:r>
          </w:p>
        </w:tc>
      </w:tr>
      <w:tr w:rsidR="0035455F">
        <w:trPr>
          <w:trHeight w:val="1"/>
        </w:trPr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4.</w:t>
            </w:r>
          </w:p>
        </w:tc>
        <w:tc>
          <w:tcPr>
            <w:tcW w:w="6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C5233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подготовительная</w:t>
            </w:r>
            <w:r w:rsidR="002B2175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группа</w:t>
            </w:r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</w:t>
            </w:r>
          </w:p>
        </w:tc>
      </w:tr>
      <w:tr w:rsidR="0035455F">
        <w:trPr>
          <w:trHeight w:val="1"/>
        </w:trPr>
        <w:tc>
          <w:tcPr>
            <w:tcW w:w="74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Общая численность детей</w:t>
            </w:r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75</w:t>
            </w:r>
          </w:p>
        </w:tc>
      </w:tr>
    </w:tbl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Кадровое обеспечение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3"/>
        <w:gridCol w:w="6834"/>
        <w:gridCol w:w="1996"/>
      </w:tblGrid>
      <w:tr w:rsidR="0035455F">
        <w:trPr>
          <w:trHeight w:val="1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0FFF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  <w:shd w:val="clear" w:color="auto" w:fill="F0FFF0"/>
              </w:rPr>
              <w:t>Педагоги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  <w:shd w:val="clear" w:color="auto" w:fill="F0FFF0"/>
              </w:rPr>
              <w:t>Количество</w:t>
            </w:r>
          </w:p>
        </w:tc>
      </w:tr>
      <w:tr w:rsidR="0035455F">
        <w:trPr>
          <w:trHeight w:val="255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1.</w:t>
            </w:r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  <w:shd w:val="clear" w:color="auto" w:fill="F0FFF0"/>
              </w:rPr>
              <w:t>Общее количество педагогов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9</w:t>
            </w:r>
          </w:p>
        </w:tc>
      </w:tr>
      <w:tr w:rsidR="0035455F">
        <w:trPr>
          <w:trHeight w:val="1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2.</w:t>
            </w:r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Заведующая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3.</w:t>
            </w:r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Заместитель заведующей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4.</w:t>
            </w:r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Воспитатели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6</w:t>
            </w:r>
          </w:p>
        </w:tc>
      </w:tr>
      <w:tr w:rsidR="0035455F">
        <w:trPr>
          <w:trHeight w:val="1410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5</w:t>
            </w:r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Специалисты:</w:t>
            </w:r>
          </w:p>
          <w:p w:rsidR="0035455F" w:rsidRDefault="002B217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Музыкальный руководитель</w:t>
            </w:r>
          </w:p>
          <w:p w:rsidR="0035455F" w:rsidRDefault="002B217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Инструктор по физическому воспитанию</w:t>
            </w:r>
          </w:p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Психолог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</w:t>
            </w:r>
          </w:p>
          <w:p w:rsidR="0035455F" w:rsidRDefault="002B217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  <w:p w:rsidR="0035455F" w:rsidRDefault="002B217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  <w:p w:rsidR="0035455F" w:rsidRDefault="002B217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pageBreakBefore/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lastRenderedPageBreak/>
        <w:t>Характеристика педагогических кадров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 детском саду сформирован грамотный и творческий коллектив.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Заведующая детским садом Касаева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Эльза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Сослановна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–  стаж работы 32 года, на руководящей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должности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13 лет, имеет квалификационную категорию.</w:t>
      </w:r>
    </w:p>
    <w:p w:rsidR="004D6802" w:rsidRDefault="002B2175" w:rsidP="004D680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Педагогический коллектив сегодня – это 9 грамотных, творческих, работоспособных педаго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гов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. По результатам аттестации </w:t>
      </w:r>
      <w:r w:rsidR="00E52620">
        <w:rPr>
          <w:rFonts w:ascii="Times New Roman" w:eastAsia="Times New Roman" w:hAnsi="Times New Roman" w:cs="Times New Roman"/>
          <w:sz w:val="27"/>
          <w:shd w:val="clear" w:color="auto" w:fill="F0FFF0"/>
        </w:rPr>
        <w:t>90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% педагогов имеют первую квалификационн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ую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категори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ю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4D6802" w:rsidRDefault="004D6802" w:rsidP="004D680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Verdana" w:hAnsi="Verdana" w:cs="Verdana"/>
          <w:b/>
          <w:sz w:val="28"/>
          <w:szCs w:val="28"/>
        </w:rPr>
      </w:pPr>
      <w:r w:rsidRPr="004D6802">
        <w:rPr>
          <w:rFonts w:ascii="Verdana" w:hAnsi="Verdana" w:cs="Verdana"/>
          <w:b/>
          <w:sz w:val="28"/>
          <w:szCs w:val="28"/>
        </w:rPr>
        <w:t xml:space="preserve"> </w:t>
      </w:r>
      <w:r>
        <w:rPr>
          <w:rFonts w:ascii="Verdana" w:hAnsi="Verdana" w:cs="Verdana"/>
          <w:b/>
          <w:sz w:val="28"/>
          <w:szCs w:val="28"/>
        </w:rPr>
        <w:t>Данные по педагогическим работникам</w:t>
      </w:r>
    </w:p>
    <w:p w:rsidR="004D6802" w:rsidRPr="004D6802" w:rsidRDefault="004D6802" w:rsidP="004D680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US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3"/>
        <w:gridCol w:w="1158"/>
        <w:gridCol w:w="747"/>
        <w:gridCol w:w="747"/>
        <w:gridCol w:w="973"/>
        <w:gridCol w:w="945"/>
        <w:gridCol w:w="1114"/>
        <w:gridCol w:w="417"/>
        <w:gridCol w:w="727"/>
        <w:gridCol w:w="264"/>
        <w:gridCol w:w="264"/>
        <w:gridCol w:w="286"/>
        <w:gridCol w:w="264"/>
        <w:gridCol w:w="520"/>
      </w:tblGrid>
      <w:tr w:rsidR="004D6802" w:rsidRPr="008018CB" w:rsidTr="004D6802">
        <w:trPr>
          <w:trHeight w:val="57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Категория работников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Общая численность педагогических работников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Высшая</w:t>
            </w:r>
            <w:r w:rsidRPr="008018CB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 xml:space="preserve">  </w:t>
            </w: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Первая категория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Соответствие должности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Из общей численности работников имеют образование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Из общей численности работников</w:t>
            </w:r>
          </w:p>
        </w:tc>
      </w:tr>
      <w:tr w:rsidR="004D6802" w:rsidRPr="008018CB" w:rsidTr="004D6802">
        <w:trPr>
          <w:trHeight w:val="1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законченное высшее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незаконченное высшее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среднее специальное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имеют стаж педагогической работы</w:t>
            </w:r>
          </w:p>
        </w:tc>
      </w:tr>
      <w:tr w:rsidR="004D6802" w:rsidRPr="008018CB" w:rsidTr="004D6802">
        <w:trPr>
          <w:trHeight w:val="1073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из них </w:t>
            </w:r>
            <w:proofErr w:type="spellStart"/>
            <w:proofErr w:type="gramStart"/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педагоги-ческое</w:t>
            </w:r>
            <w:proofErr w:type="spellEnd"/>
            <w:proofErr w:type="gramEnd"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 </w:t>
            </w: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До 2</w:t>
            </w:r>
            <w:r w:rsidRPr="008018CB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 xml:space="preserve">  </w:t>
            </w: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лет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от 2</w:t>
            </w:r>
          </w:p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до 5 лет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от 5до 10 лет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от 10 до 20 лет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Свыше 20 лет</w:t>
            </w:r>
          </w:p>
        </w:tc>
      </w:tr>
      <w:tr w:rsidR="004D6802" w:rsidTr="004D6802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Педагоги-ческие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работники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------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 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 w:rsidP="00C5233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  </w:t>
            </w:r>
            <w:r w:rsidR="00C5233A">
              <w:rPr>
                <w:rFonts w:ascii="Verdana" w:hAnsi="Verdana" w:cs="Verdan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  <w:lang w:val="en-US"/>
              </w:rPr>
              <w:t> </w:t>
            </w:r>
            <w:r>
              <w:rPr>
                <w:rFonts w:ascii="Verdana" w:hAnsi="Verdana" w:cs="Verdana"/>
              </w:rPr>
              <w:t xml:space="preserve">      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  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3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4D6802" w:rsidTr="004D6802">
        <w:trPr>
          <w:trHeight w:val="46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Воспитатели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 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     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6</w:t>
            </w:r>
          </w:p>
        </w:tc>
      </w:tr>
      <w:tr w:rsidR="004D6802" w:rsidTr="004D6802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Педагог-психолог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 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</w:tr>
      <w:tr w:rsidR="004D6802" w:rsidTr="004D6802">
        <w:trPr>
          <w:trHeight w:val="8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Инструктор по физической культуре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    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</w:tbl>
    <w:p w:rsidR="004D6802" w:rsidRDefault="004D6802" w:rsidP="004D6802">
      <w:pPr>
        <w:rPr>
          <w:lang w:eastAsia="en-US"/>
        </w:rPr>
      </w:pPr>
    </w:p>
    <w:p w:rsidR="0035455F" w:rsidRDefault="0035455F" w:rsidP="004D6802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Система управления</w:t>
      </w:r>
    </w:p>
    <w:p w:rsidR="0035455F" w:rsidRDefault="002B2175">
      <w:pPr>
        <w:numPr>
          <w:ilvl w:val="0"/>
          <w:numId w:val="2"/>
        </w:numPr>
        <w:tabs>
          <w:tab w:val="left" w:pos="720"/>
        </w:tabs>
        <w:spacing w:before="100" w:after="278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Управление МКДОУ детский сад №6 »Ручеёк» осуществляется в соответствии с Федеральным законом Российской Федерации от 29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декабря 2012 г. N 273-ФЗ "Об образовании в Российской Федерации", Уставом и строится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Управление дошкольным учреждением осуществляется на основе сочетания принципов самоуправления и единоначалия. Органы управления детского сада:</w:t>
      </w:r>
    </w:p>
    <w:p w:rsidR="0035455F" w:rsidRDefault="002B2175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Учредитель;</w:t>
      </w:r>
    </w:p>
    <w:p w:rsidR="0035455F" w:rsidRDefault="002B2175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Общее собрание трудового коллектива;</w:t>
      </w:r>
    </w:p>
    <w:p w:rsidR="0035455F" w:rsidRDefault="002B2175" w:rsidP="00C5233A">
      <w:pPr>
        <w:tabs>
          <w:tab w:val="left" w:pos="720"/>
        </w:tabs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Совет педагогов;</w:t>
      </w:r>
    </w:p>
    <w:p w:rsidR="0035455F" w:rsidRDefault="002B2175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Заведующий;</w:t>
      </w:r>
    </w:p>
    <w:p w:rsidR="0035455F" w:rsidRDefault="002B2175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Профсоюзный комитет;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A73572" w:rsidRDefault="00A73572" w:rsidP="00A735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Анализ выполнения годовых образовательных задач в МКДОУ.</w:t>
      </w:r>
    </w:p>
    <w:p w:rsidR="00A73572" w:rsidRDefault="00A73572" w:rsidP="00A735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201</w:t>
      </w:r>
      <w:r w:rsidR="00C523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4-2015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годовом плане образовательной работы МКДОУ </w:t>
      </w:r>
    </w:p>
    <w:p w:rsidR="00A73572" w:rsidRDefault="00A73572" w:rsidP="00A73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№ 6 « Ручеек» была поставлена следующая задача: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73572" w:rsidRDefault="00A73572" w:rsidP="00A73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</w:t>
      </w:r>
      <w:r w:rsidR="00C5233A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жизни и здоровье детей через здоровье сберегающих технологий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A73572" w:rsidRDefault="00A73572" w:rsidP="00A735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 образовательной деятельности МКДОУ за 201</w:t>
      </w:r>
      <w:r w:rsidR="00C523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-201</w:t>
      </w:r>
      <w:r w:rsidR="00C523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 показал, что поставленная годовая задача в целом была выполнена полностью.</w:t>
      </w:r>
    </w:p>
    <w:p w:rsidR="00A73572" w:rsidRDefault="00A73572" w:rsidP="00A735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Вся образовательная работа в МКДОУ строилась на основе использования основной общеобразовательной программы ДОУ, обеспечивающей достаточно стабильные результаты в освоении детьми программными требованиями по всем направлениям образовательной деятельности, а также значительно повысил уровень развития основных психических процессов у детей.      </w:t>
      </w:r>
    </w:p>
    <w:p w:rsidR="00A73572" w:rsidRDefault="00A73572" w:rsidP="00A735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 Повышению качества педагогической работы способствовало применение разнообразных типов и видов занятий (сюжетные, игровые, комплексные и пр.)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грамотная и эффективная организация воспитателями деятельности детей в НОД и в течение дня.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lastRenderedPageBreak/>
        <w:t xml:space="preserve">   Основная работа коллектива ДОУ была направлена на охрану и укрепление здоровья детей, а также на сохранение и повышение показателей усвоения образовательной программы. Важной составляющей этой работы является формирование у воспитанников сознательной установки на здоровый образ жизни. Так как дошкольный возраст является решающим периодом в формировании фундамента физического и психического  здоровья детей, в нашем детском саду стараются воспитать у детей осознанную потребность в систематических занятиях физкультурой и </w:t>
      </w:r>
      <w:hyperlink r:id="rId9" w:tgtFrame="_blank" w:history="1">
        <w:r w:rsidRPr="0081607A">
          <w:rPr>
            <w:rStyle w:val="a8"/>
            <w:b/>
            <w:bCs/>
            <w:sz w:val="28"/>
            <w:szCs w:val="28"/>
          </w:rPr>
          <w:t>спортом</w:t>
        </w:r>
      </w:hyperlink>
      <w:r w:rsidRPr="0081607A">
        <w:rPr>
          <w:b/>
          <w:sz w:val="28"/>
          <w:szCs w:val="28"/>
        </w:rPr>
        <w:t>, базу знаний и практических навыков здорового образа жизни.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Оздоровительно-образовательная работа с детьми определяется как комплекс оздоровительных мер гигиенической, лечебно-профилактической, физкультурной, психолого-педагогической, природно-оздоровительной, художественно-эстетической направленности в сочетании с образованием детей по вопросам укрепления и сохранения здоровья. Работа осуществляется всем коллективом детского сада.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- физкультурные и музыкальные занятия,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- утреннюю гимнастику, динамические паузы,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-прогулки с подвижными играми и упражнениями,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-гимнастику для глаз, пальчиковую гимнастику, 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-бодрящую гимнастику после дневного сна,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-закаливающие процедуры,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-спортивные игры и праздники,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-часы двигательной активности на прогулке и в помещении.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 Воспитатели приобщают детей к здоровому образу жизни, а так же проводят просветительную работу с родителями по формированию здорового образа жизни, а именно: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                     -совместные спортивные досуги и праздники,  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                     -дни открытых дверей,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lastRenderedPageBreak/>
        <w:t xml:space="preserve">                     - знакомим с содержанием </w:t>
      </w:r>
      <w:proofErr w:type="gramStart"/>
      <w:r w:rsidRPr="0081607A">
        <w:rPr>
          <w:b/>
          <w:sz w:val="28"/>
          <w:szCs w:val="28"/>
        </w:rPr>
        <w:t>физкультурно-оздоровительной</w:t>
      </w:r>
      <w:proofErr w:type="gramEnd"/>
      <w:r w:rsidRPr="0081607A">
        <w:rPr>
          <w:b/>
          <w:sz w:val="28"/>
          <w:szCs w:val="28"/>
        </w:rPr>
        <w:t>                       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                       работы,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                      -знакомство с общегигиеническими требованиями</w:t>
      </w:r>
      <w:proofErr w:type="gramStart"/>
      <w:r w:rsidRPr="0081607A">
        <w:rPr>
          <w:b/>
          <w:sz w:val="28"/>
          <w:szCs w:val="28"/>
        </w:rPr>
        <w:t xml:space="preserve"> :</w:t>
      </w:r>
      <w:proofErr w:type="gramEnd"/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                      -рационального режима дня,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                     -полноценным сбалансированным питанием,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                     -традиционными и нетрадиционными способами закаливания. 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            Общее санитарно-гигиеническое состояние учреждения соответствует требованиям Госсанэпиднадзора: воздушный, световой и питьевой режим в норме. Во всех группах поддерживается атмосфера доброжелательности, обеспечивается благоприятное течение адаптации для вновь поступивших детей, что помогает снять нервное напряжение, агрессию. Все проводимые мероприятия положительно сказывались на здоровье детей.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              В детском саду регулярно проводилась диагностика физического развития детей.</w:t>
      </w:r>
    </w:p>
    <w:p w:rsidR="0081607A" w:rsidRPr="0081607A" w:rsidRDefault="0081607A" w:rsidP="0081607A">
      <w:pPr>
        <w:pStyle w:val="a7"/>
        <w:rPr>
          <w:b/>
          <w:sz w:val="28"/>
          <w:szCs w:val="28"/>
        </w:rPr>
      </w:pPr>
      <w:r w:rsidRPr="0081607A">
        <w:rPr>
          <w:b/>
          <w:sz w:val="28"/>
          <w:szCs w:val="28"/>
        </w:rPr>
        <w:t>               Врач-педиатр</w:t>
      </w:r>
      <w:r>
        <w:rPr>
          <w:b/>
          <w:sz w:val="28"/>
          <w:szCs w:val="28"/>
        </w:rPr>
        <w:t xml:space="preserve"> амбулатории </w:t>
      </w:r>
      <w:r w:rsidRPr="0081607A">
        <w:rPr>
          <w:b/>
          <w:sz w:val="28"/>
          <w:szCs w:val="28"/>
        </w:rPr>
        <w:t xml:space="preserve">и медицинская сестра ДОУ проводили профилактический осмотр детей по группам с антропометрическими данными. Проводились профилактические прививки, осуществлялся </w:t>
      </w:r>
      <w:proofErr w:type="gramStart"/>
      <w:r w:rsidRPr="0081607A">
        <w:rPr>
          <w:b/>
          <w:sz w:val="28"/>
          <w:szCs w:val="28"/>
        </w:rPr>
        <w:t>контроль за</w:t>
      </w:r>
      <w:proofErr w:type="gramEnd"/>
      <w:r w:rsidRPr="0081607A">
        <w:rPr>
          <w:b/>
          <w:sz w:val="28"/>
          <w:szCs w:val="28"/>
        </w:rPr>
        <w:t xml:space="preserve"> проведением закаливающих процедур. Проведен углубленный медосмотр детей старшего дошкольного возраста. В результате медицинского осмотра дети  распределились по группам здоровья следующим образом: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Результаты анализа заболеваемости в сравнительных показателях за 2012-2015гг.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2"/>
        <w:gridCol w:w="1832"/>
        <w:gridCol w:w="3170"/>
        <w:gridCol w:w="1832"/>
      </w:tblGrid>
      <w:tr w:rsidR="0081607A" w:rsidRPr="0081607A" w:rsidTr="0081607A">
        <w:trPr>
          <w:tblCellSpacing w:w="0" w:type="dxa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заболеваний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инфекционных  заболеваний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прочих заболеваний</w:t>
            </w:r>
          </w:p>
        </w:tc>
      </w:tr>
      <w:tr w:rsidR="0081607A" w:rsidRPr="0081607A" w:rsidTr="0081607A">
        <w:trPr>
          <w:tblCellSpacing w:w="0" w:type="dxa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7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2012-2013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07A" w:rsidRPr="0081607A" w:rsidTr="0081607A">
        <w:trPr>
          <w:tblCellSpacing w:w="0" w:type="dxa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7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2013-2014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607A" w:rsidRPr="0081607A" w:rsidTr="0081607A">
        <w:trPr>
          <w:tblCellSpacing w:w="0" w:type="dxa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7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2014-2015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07A" w:rsidRPr="0081607A" w:rsidRDefault="0081607A" w:rsidP="00816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Из таблицы видно, что общее количество заболеваемости по сравнению с прошлым годом не возросла, а немного уменьшилась.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Медицинская сестра врач-педиатр постоянно ведут поиск методов оздоровления детей в условиях детского сада. С целью профилактики и снижения заболеваний детей проводятся следующие мероприятия</w:t>
      </w:r>
      <w:proofErr w:type="gramStart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- соблюдение температурного режима;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- соблюдение режима проветривания;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- организация сбалансированного питания;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- соблюдение двигательного режима в течение дня;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- физкультурные минутки, динамические паузы;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- организация  «Дней Здоровья»;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- прогулки;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- дыхательная гимнастика;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- профилактика гриппа, ОРЗ;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- закаливание с учетом состояния здоровья ребенка;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- витаминотерапия.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           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В ДОУ организовано 5-ти разовое питание на основе перспективного 10-дневного меню. Меню составляется по разработанным технологическим картам, которые позволяют выдержать все необходимые требования по приготовлению детских блюд. Повар ежедневно проводит отбор суточных проб со всех блюд. В рацион дошкольников входят свежие фрукты и овощи. При организации питания соблюдаются все физиологические и возрастные нормы в суточной потребности основных пищевых веществ. Документация по организации питания ведется в соответствии с требованиями.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В 2014-2015 учебном году детский сад продолжил работать по «Основной общеобразовательной программе» разработанной на основе «Примерной основной общеобразовательной программы дошкольного образования»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Т.Н.Дороновой</w:t>
      </w:r>
      <w:proofErr w:type="spellEnd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 и др. «</w:t>
      </w:r>
      <w:r>
        <w:rPr>
          <w:rFonts w:ascii="Times New Roman" w:eastAsia="Times New Roman" w:hAnsi="Times New Roman" w:cs="Times New Roman"/>
          <w:sz w:val="24"/>
          <w:szCs w:val="24"/>
        </w:rPr>
        <w:t>Радуга</w:t>
      </w:r>
      <w:r w:rsidRPr="0081607A">
        <w:rPr>
          <w:rFonts w:ascii="Times New Roman" w:eastAsia="Times New Roman" w:hAnsi="Times New Roman" w:cs="Times New Roman"/>
          <w:sz w:val="24"/>
          <w:szCs w:val="24"/>
        </w:rPr>
        <w:t>» и с учетом ФГОС. Также в работе использовались парциальные программы</w:t>
      </w:r>
      <w:proofErr w:type="gramStart"/>
      <w:r w:rsidRPr="0081607A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gramEnd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; «Наш дом-природа»; «Основы безопасности детей </w:t>
      </w:r>
      <w:proofErr w:type="spellStart"/>
      <w:r w:rsidRPr="0081607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ошкольноговозраста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607A">
        <w:rPr>
          <w:rFonts w:ascii="Times New Roman" w:eastAsia="Times New Roman" w:hAnsi="Times New Roman" w:cs="Times New Roman"/>
          <w:sz w:val="24"/>
          <w:szCs w:val="24"/>
        </w:rPr>
        <w:t>            Общая численность детей в ДОУ- 95 воспитанников, общее количество групп – 3.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Основные задачи на 2014-2015 учебный год: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07A" w:rsidRPr="0081607A" w:rsidRDefault="0081607A" w:rsidP="0081607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основ здорового образа жизни в едином здоровье сберегающем пространстве семьи и детского сада</w:t>
      </w:r>
    </w:p>
    <w:p w:rsidR="0081607A" w:rsidRPr="0081607A" w:rsidRDefault="0081607A" w:rsidP="0081607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Развитие навыков исследовательской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07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6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1607A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рамках</w:t>
      </w:r>
      <w:proofErr w:type="gramEnd"/>
      <w:r w:rsidRPr="00816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"познавательно речевой" области</w:t>
      </w:r>
    </w:p>
    <w:p w:rsidR="0081607A" w:rsidRPr="0081607A" w:rsidRDefault="0081607A" w:rsidP="0081607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навыки общения у дошкольников в режиме дня.</w:t>
      </w:r>
    </w:p>
    <w:p w:rsidR="0081607A" w:rsidRPr="0081607A" w:rsidRDefault="0081607A" w:rsidP="0081607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по охране прав детства в ДОУ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ОУ – это основной путь совершенствования профессионального мастерства педагогов, развития творческого потенциала всего коллектива, повышение качества и </w:t>
      </w:r>
      <w:proofErr w:type="spellStart"/>
      <w:r w:rsidRPr="0081607A">
        <w:rPr>
          <w:rFonts w:ascii="Times New Roman" w:eastAsia="Times New Roman" w:hAnsi="Times New Roman" w:cs="Times New Roman"/>
          <w:sz w:val="24"/>
          <w:szCs w:val="24"/>
        </w:rPr>
        <w:t>эффективностивоспитательно</w:t>
      </w:r>
      <w:proofErr w:type="spellEnd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результативности педагогической работы проводились педсоветы, семинары, семинары-практикумы по типу деловых игр, круглые </w:t>
      </w:r>
      <w:hyperlink r:id="rId10" w:tgtFrame="_blank" w:history="1">
        <w:r w:rsidRPr="008160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столы</w:t>
        </w:r>
      </w:hyperlink>
      <w:r w:rsidRPr="0081607A">
        <w:rPr>
          <w:rFonts w:ascii="Times New Roman" w:eastAsia="Times New Roman" w:hAnsi="Times New Roman" w:cs="Times New Roman"/>
          <w:sz w:val="24"/>
          <w:szCs w:val="24"/>
        </w:rPr>
        <w:t>, консультации, решение проблемных задач и практические ситуации.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Для решения поставленных задач были проведены следующие мероприятия: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Педагогические советы на темы: 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1607A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детском саду»                                - ноябрь 2014.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« Особенности организации экспериментирования  дошкольников </w:t>
      </w:r>
      <w:proofErr w:type="gramStart"/>
      <w:r w:rsidRPr="008160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практике работы ДОУ»                                                                                     - январь 2015г.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«Формирование психологического здоровья детей дошкольного возраста» - март 2015г.                                               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  Семинары-практикумы: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«Воспитание культуры общения детей в игре»                                              - февраль 2015г.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«Защита прав и достоинств ребенка в ДОУ»                                                  - декабрь 2014г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Тематический контроль: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«Формирование у детей представлений о здоровом образе жизни»              - ноябрь 2014г.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«Развитие навыков исследовательской деятельности </w:t>
      </w:r>
      <w:proofErr w:type="gramStart"/>
      <w:r w:rsidRPr="008160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1607A">
        <w:rPr>
          <w:rFonts w:ascii="Times New Roman" w:eastAsia="Times New Roman" w:hAnsi="Times New Roman" w:cs="Times New Roman"/>
          <w:sz w:val="24"/>
          <w:szCs w:val="24"/>
        </w:rPr>
        <w:t>Формитование</w:t>
      </w:r>
      <w:proofErr w:type="spellEnd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 обучения у детей старшего </w:t>
      </w:r>
      <w:proofErr w:type="spellStart"/>
      <w:r w:rsidRPr="0081607A">
        <w:rPr>
          <w:rFonts w:ascii="Times New Roman" w:eastAsia="Times New Roman" w:hAnsi="Times New Roman" w:cs="Times New Roman"/>
          <w:sz w:val="24"/>
          <w:szCs w:val="24"/>
        </w:rPr>
        <w:t>дошколного</w:t>
      </w:r>
      <w:proofErr w:type="spellEnd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 возраста                                                                                            -  март 2015г.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По итогам  каждого тематического контроля  на основании аналитической справки были даны рекомендации педагогам для дальнейшей   работы.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Коллективные просмотры: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«Здоровая семья – здоровые дети!» -  ОД в старших группах</w:t>
      </w:r>
      <w:proofErr w:type="gramStart"/>
      <w:r w:rsidRPr="008160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 –     </w:t>
      </w:r>
      <w:proofErr w:type="gramStart"/>
      <w:r w:rsidRPr="0081607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1607A">
        <w:rPr>
          <w:rFonts w:ascii="Times New Roman" w:eastAsia="Times New Roman" w:hAnsi="Times New Roman" w:cs="Times New Roman"/>
          <w:sz w:val="24"/>
          <w:szCs w:val="24"/>
        </w:rPr>
        <w:t>оябрь 2014г.                                       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lastRenderedPageBreak/>
        <w:t> « Общение в игре как условие речевого развития ребенка» - режимные моменты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в младшей и средней группах.</w:t>
      </w:r>
      <w:proofErr w:type="gramStart"/>
      <w:r w:rsidRPr="0081607A">
        <w:rPr>
          <w:rFonts w:ascii="Times New Roman" w:eastAsia="Times New Roman" w:hAnsi="Times New Roman" w:cs="Times New Roman"/>
          <w:sz w:val="24"/>
          <w:szCs w:val="24"/>
        </w:rPr>
        <w:t>–ф</w:t>
      </w:r>
      <w:proofErr w:type="gramEnd"/>
      <w:r w:rsidRPr="0081607A">
        <w:rPr>
          <w:rFonts w:ascii="Times New Roman" w:eastAsia="Times New Roman" w:hAnsi="Times New Roman" w:cs="Times New Roman"/>
          <w:sz w:val="24"/>
          <w:szCs w:val="24"/>
        </w:rPr>
        <w:t>евраль 2015г.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«Народные игры (игрушка) как средство воспитания детей» –        март 2015г.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В течение года были даны консультации по годовым задачам воспитателям и родителям, а также по запросам.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Родители воспитанников принимали активное участие в жизни детского сада (спортивные праздники, выставки совместных  работ, конкурсы, утренники, субботники по благоустройству детского сада). 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Анализируя работу всего педагогического коллектива, можно сказать, что наблюдается системность методической работы педагогов с детьми и родителями.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Задачи, поставленные перед педагогическим коллективом в 2014-2015 учебном году -  выполнены. В следующем  учебном году продолжить работу по взаимодействию ДОУ и семьи.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В ДОУ сложилась система работы с родителями. В основе этой системы изучение  контингента родителей, образовательные запросы родителей.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Реализация этой системы работы способствует включению родителей в единый воспитательный процесс ДОУ. Показателем ее результативности  являются: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- удовлетворенность родителей работой ДОУ;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-удовлетворенность родителей характером их взаимодействия с педагогами и администрацией ДОУ;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-удовлетворенность степенью информированности о ДОУ в целом, о деятельности групп, о ребенке и т.д.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– это открытая система, внешние связи достаточно широки, разнообразны, мы продолжаем сотрудничать с культурными и научными учреждениями города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Педагогический коллектив ДОУ ставит перед собой задачи на следующий 2015-2016 учебный год: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07A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End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07A">
        <w:rPr>
          <w:rFonts w:ascii="Times New Roman" w:eastAsia="Times New Roman" w:hAnsi="Times New Roman" w:cs="Times New Roman"/>
          <w:b/>
          <w:bCs/>
          <w:sz w:val="24"/>
          <w:szCs w:val="24"/>
        </w:rPr>
        <w:t>Укреплять здоровья детей через создания развивающей среды для двигательной активности дошкольников.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07A">
        <w:rPr>
          <w:rFonts w:ascii="Times New Roman" w:eastAsia="Times New Roman" w:hAnsi="Times New Roman" w:cs="Times New Roman"/>
          <w:sz w:val="24"/>
          <w:szCs w:val="24"/>
        </w:rPr>
        <w:t>ü</w:t>
      </w:r>
      <w:proofErr w:type="spellEnd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Эффективность совместной работы ДОУ и семьи по правовому воспитанию.   </w:t>
      </w:r>
    </w:p>
    <w:p w:rsidR="0081607A" w:rsidRPr="0081607A" w:rsidRDefault="0081607A" w:rsidP="00816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07A">
        <w:rPr>
          <w:rFonts w:ascii="Times New Roman" w:eastAsia="Times New Roman" w:hAnsi="Times New Roman" w:cs="Times New Roman"/>
          <w:sz w:val="24"/>
          <w:szCs w:val="24"/>
        </w:rPr>
        <w:lastRenderedPageBreak/>
        <w:t>ü</w:t>
      </w:r>
      <w:proofErr w:type="spellEnd"/>
      <w:r w:rsidRPr="00816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работы педагогов по нравственно-патриотическому воспитанию дошкольников с использованием развивающих технологий (проектная деятельность).     </w:t>
      </w:r>
    </w:p>
    <w:p w:rsidR="0081607A" w:rsidRDefault="0081607A" w:rsidP="00A735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Pr="00A73572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73572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Образовательный проце</w:t>
      </w:r>
      <w:proofErr w:type="gramStart"/>
      <w:r w:rsidRPr="00A73572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сс стр</w:t>
      </w:r>
      <w:proofErr w:type="gramEnd"/>
      <w:r w:rsidRPr="00A73572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оится в соответствие с нормативно-правовыми документами:</w:t>
      </w:r>
    </w:p>
    <w:p w:rsidR="0035455F" w:rsidRDefault="002B2175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Важнейшие положения Конвенции о правах ребёнка;</w:t>
      </w:r>
    </w:p>
    <w:p w:rsidR="0035455F" w:rsidRDefault="002B2175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Конституция Российской Федерации;</w:t>
      </w:r>
    </w:p>
    <w:p w:rsidR="0035455F" w:rsidRDefault="002B2175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Закон Российской Федерации «Об образовании»;</w:t>
      </w:r>
    </w:p>
    <w:p w:rsidR="0035455F" w:rsidRDefault="002B2175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Типовое положение о дошкольном образовательном учреждении;</w:t>
      </w:r>
    </w:p>
    <w:p w:rsidR="0035455F" w:rsidRDefault="002B2175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Устав МКДОУ Детский сад №6«Ручеёк».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Содержание образовательного процесса в ДОУ определяется программами:</w:t>
      </w:r>
    </w:p>
    <w:p w:rsidR="0035455F" w:rsidRDefault="002B2175">
      <w:pPr>
        <w:numPr>
          <w:ilvl w:val="0"/>
          <w:numId w:val="5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Основной общеобразовательной программой детского сада «Ручеек».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7"/>
          <w:shd w:val="clear" w:color="auto" w:fill="F0FFF0"/>
        </w:rPr>
        <w:t>Ведущие цели программы – создание благоприятных условий для проживания ребёнком дошкольного детства, формирование основ базисной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172C31"/>
          <w:sz w:val="27"/>
          <w:shd w:val="clear" w:color="auto" w:fill="F0FFF0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>воспитательно-образовательного процесса разработан в соответствии с задачами воспитания и обучения ребенка дошкольного возраста, отвечает гигиеническим требованиям и соответствует санитарным нормам и правилам.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Условия осуществления образовательного процесса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Предметно-развивающая среда в детском саду «Ручеёк» имеет характер открытой, незамкнутой системы. По мере необходимости она меняется и корректируется. Наша среда носит развивающий и развивающийся характер. Предметный мир, окружающий ребёнка, постоянно пополняется и обновляется.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Организация «Предметно-развивающей среды» в детском саду несёт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 природы. 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Образовательная деятельность детей проводится в игровых комнатах, музыкально-спортивном зале. Все необходимые учебные материалы, наглядные пособия для проведения образовательной работы с детьми имеются. Но вместе с тем в детском саду недостаточно игрового материала, детской литературы.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В детском саду функционируют:</w:t>
      </w:r>
    </w:p>
    <w:p w:rsidR="0035455F" w:rsidRDefault="002B2175">
      <w:pPr>
        <w:numPr>
          <w:ilvl w:val="0"/>
          <w:numId w:val="6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медицинский кабинет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Обеспечение безопасности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 детском саду «Ручеёк» созданы условия, обеспечивающие безопасность детей и сотрудников: 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установлена круглосуточная тревожная кнопка, система противопожарной безопасности;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 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месте; противопожарной безопасности;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систематически проводятся тренировки по эвакуации детей при пожаре и на случай возникновения террористических актов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ежеквартально проводятся практические тренировки по противопожарной безопасности, антитеррористических актов, эвакуации детей и сотрудников;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здание детского сада освещено в ночное время;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территория детского сада имеет ограждение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100" w:line="240" w:lineRule="auto"/>
        <w:ind w:firstLine="709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F0FFF0"/>
        </w:rPr>
        <w:t>Состояние материально-технической базы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0"/>
        <w:gridCol w:w="2152"/>
        <w:gridCol w:w="1567"/>
        <w:gridCol w:w="1766"/>
        <w:gridCol w:w="1623"/>
        <w:gridCol w:w="1785"/>
      </w:tblGrid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0FFF0"/>
              </w:rPr>
              <w:t>№</w:t>
            </w:r>
          </w:p>
          <w:p w:rsidR="0035455F" w:rsidRDefault="002B2175">
            <w:pPr>
              <w:spacing w:before="100" w:after="10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Залы, помещение, мебель, оборудование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Количество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Оптимальное состояние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Допустимое состояние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Критическое состояние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Групповые помещения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35455F">
            <w:pPr>
              <w:spacing w:before="100" w:after="100" w:line="240" w:lineRule="auto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52620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Медицинский кабинет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E526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52620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Кабинет педагогов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E526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52620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5.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Кухня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9.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Компьютер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E526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52620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Телевизор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E526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+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lastRenderedPageBreak/>
              <w:t>11.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Музыкальный центр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E526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52620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12.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Магнитофон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13.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Пианино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14.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Диапроектор, фильмоскоп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15.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Мебель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достаточно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Здание детского сада находится в удовлетворительном состоянии. 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Но на сегодняшний день этого остро стоит проблема материально-технической стороны ДОУ: требует обновления оборудования на детских игровых площадках; оснащение групповых комнат,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>пристройки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спортивно-музыкального зала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современным игровым и спортивным оборудованием, мебелью.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Качество организации питания не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соответствует</w:t>
      </w:r>
      <w:r>
        <w:rPr>
          <w:rFonts w:ascii="Times New Roman" w:eastAsia="Times New Roman" w:hAnsi="Times New Roman" w:cs="Times New Roman"/>
          <w:i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всем нормативным требованиям.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0FFF0"/>
        </w:rPr>
        <w:t>2. Аналитический модуль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Содержание образовательного процесса в ДОУ определяется основной общеобразовательной программой дошкольного образования.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2013 – 2014 учебном году перед педагогическим коллективом детского сада стояли  следующие цели и задачи: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u w:val="single"/>
          <w:shd w:val="clear" w:color="auto" w:fill="F0FFF0"/>
        </w:rPr>
        <w:t>Цель ДОУ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: обеспечение прав ребенка на качественное образование.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7"/>
          <w:u w:val="single"/>
          <w:shd w:val="clear" w:color="auto" w:fill="F0FFF0"/>
        </w:rPr>
      </w:pPr>
      <w:r>
        <w:rPr>
          <w:rFonts w:ascii="Times New Roman" w:eastAsia="Times New Roman" w:hAnsi="Times New Roman" w:cs="Times New Roman"/>
          <w:b/>
          <w:sz w:val="27"/>
          <w:u w:val="single"/>
          <w:shd w:val="clear" w:color="auto" w:fill="F0FFF0"/>
        </w:rPr>
        <w:t>ЗАДАЧИ</w:t>
      </w:r>
      <w:r>
        <w:rPr>
          <w:rFonts w:ascii="Times New Roman" w:eastAsia="Times New Roman" w:hAnsi="Times New Roman" w:cs="Times New Roman"/>
          <w:sz w:val="27"/>
          <w:u w:val="single"/>
          <w:shd w:val="clear" w:color="auto" w:fill="F0FFF0"/>
        </w:rPr>
        <w:t>:</w:t>
      </w:r>
    </w:p>
    <w:p w:rsidR="00896137" w:rsidRDefault="0089613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1. Развитие речи через трудовое воспитание.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0FFF0"/>
        </w:rPr>
        <w:t>Анализ физкультурно-оздоровительной работы с детьми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>1. 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0FFF0"/>
        </w:rPr>
        <w:t>Система физкультурно-оздоровительных мероприятий.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0FFF0"/>
        </w:rPr>
        <w:t>     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>На протяжении многих лет задача укрепления и сохранения здоровья дошкольников является наиважнейшей. Это отражено в направлениях деятельности детского сада, а также ежегодно отражается в годовых задачах.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 xml:space="preserve">В течение прошедшего учебного года продолжалась работа 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На сегодня в детском саду созданы оптимальные условия для охраны жизни и укрепления здоровья детей:</w:t>
      </w:r>
    </w:p>
    <w:p w:rsidR="0035455F" w:rsidRDefault="002B2175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соблюдение режима дня в соответствии с «Программой воспитания и обучения в детском саду»;</w:t>
      </w:r>
    </w:p>
    <w:p w:rsidR="0035455F" w:rsidRDefault="002B2175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осуществление питания в соответствии с нормативными документами;</w:t>
      </w:r>
    </w:p>
    <w:p w:rsidR="0035455F" w:rsidRDefault="002B2175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проведение закаливающих процедур (воздушные, солнечные ванны, хождение по ребристой доске с целью профилактики плоскостопия, нарушений осанки);</w:t>
      </w:r>
    </w:p>
    <w:p w:rsidR="0035455F" w:rsidRDefault="002B2175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пребывания детей на воздухе в соответствии с режимом дня;</w:t>
      </w:r>
    </w:p>
    <w:p w:rsidR="0035455F" w:rsidRDefault="002B2175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организация и проведение двигательной активности в течение дня;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Большое значение в течение прошедшего года придавалось организации двигательной активности детей, развитию основных движений, подвижным играм и специальным мерам закаливания детского организма. Продолжалась работа по организации, обогащению и использованию спортивных уголков в группах. Построение деятельности по физическому воспитанию детей велось с учетом подбора таких форм работы с детьми, которые позволяли соблюдать режим двигательной активности и смену поз ребенка.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Воспитателями и инструктором по физической культуре организовывались и проводились: спортивные праздники, физкультурные развлечения, утренняя гимнастика, физкультурные занятия в зале и на воздухе, подвижные игры, физкультминутки.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Закаливающие мероприятия осуществлялись круглый год, в зависимости от сезона и погоды. В группах проводятся такие виды закаливания, как воздушное закаливание, ходьба по индивидуальным коврикам,  полоскание с закаливанием проводятся с детьми лечебно-профилактические процедуры: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0FFF0"/>
        </w:rPr>
        <w:t>        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течение учебного года проводились физкультурные развлечения и досуги, как в помещении, так и на свежем воздухе.    Закрепление и демонстрация приобретенных знаний и умений проходит на спортивных праздниках, развлечениях.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Деятельность педагогического коллектива организована с обязательным соблюдением мер по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 Все задачи решались коллективом комплексно, с обязательным привлечением медицинского персонала, чья роль заключалась в консультировании педагогов и родителей в вопросах укрепления здоровья малышей, информирования о профилактических и оздоровительных мероприятиях, проводимых в ДОУ в течение года; осуществлении медицинского контроля санитарно-гигиенических условий при проведении педагогического процесса, контроля дозирования физических нагрузок.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lastRenderedPageBreak/>
        <w:t>Сравнительный анализ состояние здоровья детей выглядит так: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92"/>
        <w:gridCol w:w="2427"/>
        <w:gridCol w:w="2081"/>
      </w:tblGrid>
      <w:tr w:rsidR="0035455F">
        <w:trPr>
          <w:trHeight w:val="1"/>
        </w:trPr>
        <w:tc>
          <w:tcPr>
            <w:tcW w:w="479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Заболевания детей</w:t>
            </w:r>
          </w:p>
        </w:tc>
        <w:tc>
          <w:tcPr>
            <w:tcW w:w="450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Количество детей</w:t>
            </w:r>
          </w:p>
        </w:tc>
      </w:tr>
      <w:tr w:rsidR="0035455F">
        <w:trPr>
          <w:trHeight w:val="1"/>
        </w:trPr>
        <w:tc>
          <w:tcPr>
            <w:tcW w:w="479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55F" w:rsidRDefault="003545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201</w:t>
            </w:r>
            <w:r w:rsidR="004D6802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2014 год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Частоболеющие</w:t>
            </w:r>
            <w:proofErr w:type="spellEnd"/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9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7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Нарушения физического развития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Заболевания почек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Заболевания легких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ЛОР-заболевания</w:t>
            </w:r>
            <w:proofErr w:type="spellEnd"/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18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8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Кожные заболевания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Глазные болезни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Нервные болезни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Плоскостопие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 w:rsidP="00BF6D6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7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BF6D6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  <w:r w:rsidR="00BF6D66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Нарушение осанки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Хирургические заболевания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Заболевания сердечно - сосудистой системы: ПМК, ДХЛЖ, ФШС,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кардиопатия</w:t>
            </w:r>
            <w:proofErr w:type="spellEnd"/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</w:t>
            </w:r>
          </w:p>
        </w:tc>
      </w:tr>
    </w:tbl>
    <w:p w:rsidR="0035455F" w:rsidRDefault="002B2175">
      <w:pPr>
        <w:spacing w:before="100" w:after="0" w:line="240" w:lineRule="auto"/>
        <w:ind w:firstLine="1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1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18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Сравнительный анализ заболеваемости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ind w:firstLine="18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 w:rsidP="00A73572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Заболеваемость детей в 2013 году значительно уменьшилась по сравнению с аналогичным периодом 2012 года. 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3"/>
        <w:gridCol w:w="2487"/>
        <w:gridCol w:w="2272"/>
        <w:gridCol w:w="2471"/>
      </w:tblGrid>
      <w:tr w:rsidR="0035455F">
        <w:trPr>
          <w:trHeight w:val="1"/>
        </w:trPr>
        <w:tc>
          <w:tcPr>
            <w:tcW w:w="47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2012 год</w:t>
            </w:r>
          </w:p>
        </w:tc>
        <w:tc>
          <w:tcPr>
            <w:tcW w:w="48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2013 год</w:t>
            </w:r>
          </w:p>
        </w:tc>
      </w:tr>
      <w:tr w:rsidR="0035455F">
        <w:trPr>
          <w:trHeight w:val="1"/>
        </w:trPr>
        <w:tc>
          <w:tcPr>
            <w:tcW w:w="2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lastRenderedPageBreak/>
              <w:t>Показатель на 1000</w:t>
            </w:r>
          </w:p>
        </w:tc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Пропущено дней по болезни одним ребёнком</w:t>
            </w:r>
          </w:p>
        </w:tc>
        <w:tc>
          <w:tcPr>
            <w:tcW w:w="22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Показатель на 1000</w:t>
            </w:r>
          </w:p>
        </w:tc>
        <w:tc>
          <w:tcPr>
            <w:tcW w:w="25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Пропущено дней по болезни одним ребёнком</w:t>
            </w:r>
          </w:p>
        </w:tc>
      </w:tr>
      <w:tr w:rsidR="0035455F">
        <w:trPr>
          <w:trHeight w:val="1"/>
        </w:trPr>
        <w:tc>
          <w:tcPr>
            <w:tcW w:w="2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A7357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1250</w:t>
            </w:r>
          </w:p>
        </w:tc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A7357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12.2</w:t>
            </w:r>
          </w:p>
        </w:tc>
        <w:tc>
          <w:tcPr>
            <w:tcW w:w="22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A7357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1050</w:t>
            </w:r>
          </w:p>
        </w:tc>
        <w:tc>
          <w:tcPr>
            <w:tcW w:w="25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A73572" w:rsidP="00A7357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0.75</w:t>
            </w:r>
          </w:p>
        </w:tc>
      </w:tr>
    </w:tbl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Оздоровительная направленность в работе нашего детского сада охватывает всю организацию жизнедеятельности ребёнка в дошкольном учреждении. 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Опираясь на данные, можно сделать следующие выводы: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заболеваемость имеет тенденцию к снижению, о чем свидетельствуют уменьшение количества случаев заболеваемости и показатель здоровья детей - снизился процент детей с отклонением в здоровье.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Резюме</w:t>
      </w:r>
      <w:r>
        <w:rPr>
          <w:rFonts w:ascii="Times New Roman" w:eastAsia="Times New Roman" w:hAnsi="Times New Roman" w:cs="Times New Roman"/>
          <w:b/>
          <w:sz w:val="24"/>
          <w:shd w:val="clear" w:color="auto" w:fill="F0FFF0"/>
        </w:rPr>
        <w:t>: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все оздоровительные мероприятия, которые были запланированы на учебный год, выполнены;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закаливающие и общеукрепляющие мероприятия выполняются регулярно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, - - 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физкультурно-оздоровительные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целом оздоровительная работа велась на достаточном уровне.</w:t>
      </w:r>
    </w:p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Работу по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мы, конечно, будем продолжать в следующем году.</w:t>
      </w:r>
    </w:p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Изобразительная деятельность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Во всех группах детского сада созданы центры изобразительной деятельности, в которых находится весь необходимый материал для занятий и индивидуальной работе по рисованию, лепке, аппликации.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Музыкальная деятельность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Музыкальная деятельность в дошкольном учреждении осуществлялась в соответствии с Образовательной программой детского сада.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Музыкальные занятия, развлечения были направлены на развитие музыкального слуха, совершенствование певческого голоса, развитие танцевальных движений.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Театрализованная деятельность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Во всех группах детского сада осуществляется театрализованная деятельность: организуются и проводятся кукольные театры.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Воспитатели групп проводят кукольные спектакли, сказки-драматизации.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D"/>
          <w:sz w:val="27"/>
          <w:shd w:val="clear" w:color="auto" w:fill="F0FFF0"/>
        </w:rPr>
        <w:t xml:space="preserve">Театр вызывает у детей особый интерес.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Это один из самых доступных видов искусства для детей, помогающий решить вопросы художественного образования и воспитания детей.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 xml:space="preserve">Театрализованная деятельность в детском саду помогает нашим детям раскрывать свой творческий потенциал. На сегодняшний день они научились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мышление, умение видеть необычное в окружающем их мире. Театральное искусство близко и понятно всем детям, прежде всего потому, что в основе его лежит игра. 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Дети старшей показали свои творческие способности в постановке спектакля «Красная Шапочка» в современной обработке, который был представлен на городском конкурсе «Театральная весна – 2014»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."Колобок"</w:t>
      </w:r>
      <w:proofErr w:type="gramEnd"/>
      <w:r w:rsidR="0039433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приняли участие в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районном конкурсе 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"Веселые нотки " 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>Битв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а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хоров</w:t>
      </w:r>
      <w:proofErr w:type="gramStart"/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>»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"</w:t>
      </w:r>
      <w:proofErr w:type="spellStart"/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КВНе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"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>,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»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Художественное творчество»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«Лу</w:t>
      </w:r>
      <w:r w:rsidR="001925E7">
        <w:rPr>
          <w:rFonts w:ascii="Times New Roman" w:eastAsia="Times New Roman" w:hAnsi="Times New Roman" w:cs="Times New Roman"/>
          <w:sz w:val="27"/>
          <w:shd w:val="clear" w:color="auto" w:fill="F0FFF0"/>
        </w:rPr>
        <w:t>чш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ая </w:t>
      </w:r>
      <w:r w:rsidR="001925E7">
        <w:rPr>
          <w:rFonts w:ascii="Times New Roman" w:eastAsia="Times New Roman" w:hAnsi="Times New Roman" w:cs="Times New Roman"/>
          <w:sz w:val="27"/>
          <w:shd w:val="clear" w:color="auto" w:fill="F0FFF0"/>
        </w:rPr>
        <w:t>р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>азвивающая среда»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D"/>
          <w:sz w:val="27"/>
          <w:shd w:val="clear" w:color="auto" w:fill="F0FFF0"/>
        </w:rPr>
        <w:t>Делая вывод, можно отметить, что с этой задачей, поставленной на учебный год, педагогический коллектив справился хорошо, дети многому научились. Результаты по развитию творческих способностей детей в процессе организации изобразительной и музыкально – театральной деятельности достаточно хорошие. Этому способствовала хорошая работа наших педагогов и специалистов.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9900"/>
          <w:sz w:val="27"/>
          <w:shd w:val="clear" w:color="auto" w:fill="F0FFF0"/>
        </w:rPr>
        <w:t>.</w:t>
      </w:r>
      <w:r>
        <w:rPr>
          <w:rFonts w:ascii="Times New Roman" w:eastAsia="Times New Roman" w:hAnsi="Times New Roman" w:cs="Times New Roman"/>
          <w:b/>
          <w:sz w:val="24"/>
          <w:shd w:val="clear" w:color="auto" w:fill="F0FFF0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   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0FFF0"/>
        </w:rPr>
        <w:t> 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Анализ качества воспитания и образования воспитанников детского сада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0FFF0"/>
        </w:rPr>
        <w:t> 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Особенности образовательного процесса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Весь образовательный проце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сс стр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оится в соответствии с нормативно-правовыми документами:</w:t>
      </w:r>
    </w:p>
    <w:p w:rsidR="0035455F" w:rsidRDefault="002B2175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Важнейшие положения Конвенции о правах ребёнка;</w:t>
      </w:r>
    </w:p>
    <w:p w:rsidR="0035455F" w:rsidRDefault="002B2175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Конституция Российской Федерации;</w:t>
      </w:r>
    </w:p>
    <w:p w:rsidR="0035455F" w:rsidRDefault="002B2175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Закон Российской Федерации «Об образовании»;</w:t>
      </w:r>
    </w:p>
    <w:p w:rsidR="0035455F" w:rsidRDefault="002B2175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Устав МКДОУ Детский сад №6 «Ручеёк».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Содержание образовательного процесса в ДОУ определяется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 Общеобразовательной программой, разработанной коллективом детского сада.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Для ведения образовательного процесса используются образовательные программы:</w:t>
      </w:r>
    </w:p>
    <w:p w:rsidR="00A73572" w:rsidRDefault="00A73572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Программа «Радуга» под редакцией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Т.Н.Д</w:t>
      </w:r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>ороновой</w:t>
      </w:r>
      <w:proofErr w:type="spellEnd"/>
    </w:p>
    <w:p w:rsidR="00A73572" w:rsidRPr="00A73572" w:rsidRDefault="001925E7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Учусь говорить.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А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втор </w:t>
      </w:r>
      <w:proofErr w:type="spellStart"/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>Гербова</w:t>
      </w:r>
      <w:proofErr w:type="spellEnd"/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>В.В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A73572" w:rsidRPr="00A73572" w:rsidRDefault="001925E7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Моя Математика автор</w:t>
      </w:r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</w:t>
      </w:r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>ловьева Е.В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Pr="00DD47BD" w:rsidRDefault="00A73572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Познаю мир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spellStart"/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>Гризик</w:t>
      </w:r>
      <w:proofErr w:type="spellEnd"/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Т.И</w:t>
      </w:r>
      <w:r w:rsidR="001925E7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DD47BD" w:rsidRDefault="00DD47BD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Сделаю сам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о ручному труду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Доронова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Т.Н.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Образовательная программа детского сада построена с учётом интеграции образовательных областей и в соответствии с возрастом детей.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Решение программных задач проходит через образовательную деятельность, осуществляемую в процессе организации различных видов детской деятельности в течение всего дня.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Условия осуществления образовательного процесса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Предметно-развивающая среда в детском саду «Ручеёк» имеет характер открытой, незамкнутой системы. По мере необходимости она меняется и корректируется. Наша среда носит развивающий характер. Предметный мир, окружающий ребёнка, постоянно пополняется и обновляется.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Организация «Предметно-развивающей среды» в детском саду несёт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 природы. </w:t>
      </w:r>
    </w:p>
    <w:p w:rsidR="001925E7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Образовательная деятельность детей</w:t>
      </w:r>
      <w:r w:rsidR="001925E7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проводится в игровых комнатах.</w:t>
      </w:r>
    </w:p>
    <w:p w:rsidR="00E56D95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Все необходимые учебные материалы, наглядные пособия для проведения образовательной работы с детьми имеются. Но вместе с тем развивающая предметно-пространственная среда в детском саду требует обновления и дополнительного оснащения, в детском саду недостаточно игрового материала, детской литературы.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Нет музыкального зала</w:t>
      </w:r>
      <w:proofErr w:type="gramStart"/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.</w:t>
      </w:r>
      <w:proofErr w:type="gramEnd"/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спортивного зала</w:t>
      </w:r>
    </w:p>
    <w:p w:rsidR="0035455F" w:rsidRDefault="00E56D9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Программный материал усвоен детьми всех возрастных групп по всем разделам  на хорошем уровне.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0FFF0"/>
        </w:rPr>
        <w:t> 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В результате проводимой работы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дети находятся в нашем детском саду в положительном эмоциональном состоянии, имеют собственное мнение, самостоятельно выбирают друзей, игрушки, виды деятельности. Дети положительно относятся к окружающим людям, стараются учитывать мнения других людей, стремятся к совместной деятельности, знают способы взаимодействия и выхода из конфликтных ситуаций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 w:rsidP="004D680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М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К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ДОУ №</w:t>
      </w:r>
      <w:r w:rsidR="00C70560">
        <w:rPr>
          <w:rFonts w:ascii="Times New Roman" w:eastAsia="Times New Roman" w:hAnsi="Times New Roman" w:cs="Times New Roman"/>
          <w:sz w:val="27"/>
          <w:shd w:val="clear" w:color="auto" w:fill="F0FFF0"/>
        </w:rPr>
        <w:t>6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«Ручеек».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I. Обследовано: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Ст.гр. –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20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детей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Ср.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гр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- 2</w:t>
      </w:r>
      <w:r w:rsidR="00BF6D66">
        <w:rPr>
          <w:rFonts w:ascii="Times New Roman" w:eastAsia="Times New Roman" w:hAnsi="Times New Roman" w:cs="Times New Roman"/>
          <w:sz w:val="27"/>
          <w:shd w:val="clear" w:color="auto" w:fill="F0FFF0"/>
        </w:rPr>
        <w:t>0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детей</w:t>
      </w:r>
    </w:p>
    <w:p w:rsidR="0035455F" w:rsidRDefault="0081607A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2 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>мл</w:t>
      </w:r>
      <w:proofErr w:type="gramStart"/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proofErr w:type="gramEnd"/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gramStart"/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>г</w:t>
      </w:r>
      <w:proofErr w:type="gramEnd"/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р. –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20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детей</w:t>
      </w:r>
    </w:p>
    <w:p w:rsidR="004D6802" w:rsidRDefault="002B2175" w:rsidP="004D680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I мл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г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р. – </w:t>
      </w:r>
      <w:r w:rsidR="00BF6D66">
        <w:rPr>
          <w:rFonts w:ascii="Times New Roman" w:eastAsia="Times New Roman" w:hAnsi="Times New Roman" w:cs="Times New Roman"/>
          <w:sz w:val="27"/>
          <w:shd w:val="clear" w:color="auto" w:fill="F0FFF0"/>
        </w:rPr>
        <w:t>15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ребенка </w:t>
      </w:r>
      <w:r w:rsidR="004D680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---</w:t>
      </w:r>
      <w:r w:rsidR="004D6802" w:rsidRPr="004D680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4D6802">
        <w:rPr>
          <w:rFonts w:ascii="Times New Roman" w:eastAsia="Times New Roman" w:hAnsi="Times New Roman" w:cs="Times New Roman"/>
          <w:sz w:val="27"/>
          <w:shd w:val="clear" w:color="auto" w:fill="F0FFF0"/>
        </w:rPr>
        <w:t>Всего: 75 чел.</w:t>
      </w:r>
    </w:p>
    <w:p w:rsidR="0035455F" w:rsidRDefault="0035455F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55F" w:rsidRDefault="004D6802" w:rsidP="004D680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      </w:t>
      </w:r>
      <w:r w:rsidR="002B2175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Анализ готовности детей к школьному обучению</w:t>
      </w:r>
      <w:r w:rsidR="008E644F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Важнейшей задачей подготовки детей к школе педагогический коллектив детского сада «Ручеёк» считает формирование мотивов учения и положительного отношения к школе. Эта работа строится на трёх основных задачах: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формирование у детей правильных представлений о школе и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желаний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учении;</w:t>
      </w:r>
      <w:r>
        <w:rPr>
          <w:rFonts w:ascii="Times New Roman" w:eastAsia="Times New Roman" w:hAnsi="Times New Roman" w:cs="Times New Roman"/>
          <w:sz w:val="27"/>
        </w:rPr>
        <w:br/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формирование положительного эмоционального отношения к школе;</w:t>
      </w:r>
      <w:r>
        <w:rPr>
          <w:rFonts w:ascii="Times New Roman" w:eastAsia="Times New Roman" w:hAnsi="Times New Roman" w:cs="Times New Roman"/>
          <w:sz w:val="27"/>
        </w:rPr>
        <w:br/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формирование опыта учебной деятельности.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Уровень готовности к школьному обучению</w:t>
      </w:r>
      <w:r w:rsidR="008E644F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35455F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Вывод: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Уровень готовности к школьному обучению составляет 64% высокий уровень готовности к школьному обучению, 30 % средний уровень, 6 % низкий уровень готовности к школьному обучению. Результаты по обследованию уровня познавательной сферы следующие: 63,8 % составляют высокий уровень, 28,4 % составляет средний уровень, 7,8 % низкий уровень. Показатели данного учебного года соответствуют возрастным показателям развития детей 6-7 лет. 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Анализ взаимодействия с социумом</w:t>
      </w:r>
      <w:r w:rsidR="008E644F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Детский сад «Ручеёк» - это открытая система, которая осуществляет внешние связи достаточно широкие. Мы взаимодействуем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со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школой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,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станцией юных 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>натуралистов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, детской поликлиникой, детской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библиотекой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, ГИБДД.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Наши воспитанники участвуют в конкурсах (поэтический конкурс).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Сотрудники ГИ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БДД пр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оводят беседы с детьми о правилах дорожного движения, а наши дети принимают участие в конкурсах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между группами.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Дети старших групп участвуют 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во всероссийских,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городских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>,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областных, 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муниципальных конкурсах,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где занимают призовые места.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Во всероссийском к</w:t>
      </w:r>
      <w:r w:rsidR="00BA2D82">
        <w:rPr>
          <w:rFonts w:ascii="Times New Roman" w:eastAsia="Times New Roman" w:hAnsi="Times New Roman" w:cs="Times New Roman"/>
          <w:sz w:val="27"/>
          <w:shd w:val="clear" w:color="auto" w:fill="F0FFF0"/>
        </w:rPr>
        <w:t>онкурсе «</w:t>
      </w:r>
      <w:r w:rsidR="00942EC8">
        <w:rPr>
          <w:rFonts w:ascii="Times New Roman" w:eastAsia="Times New Roman" w:hAnsi="Times New Roman" w:cs="Times New Roman"/>
          <w:sz w:val="27"/>
          <w:shd w:val="clear" w:color="auto" w:fill="F0FFF0"/>
        </w:rPr>
        <w:t>МИР</w:t>
      </w:r>
      <w:r w:rsidR="00BA2D8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» </w:t>
      </w:r>
      <w:r w:rsidR="00942EC8">
        <w:rPr>
          <w:rFonts w:ascii="Times New Roman" w:eastAsia="Times New Roman" w:hAnsi="Times New Roman" w:cs="Times New Roman"/>
          <w:sz w:val="27"/>
          <w:shd w:val="clear" w:color="auto" w:fill="F0FFF0"/>
        </w:rPr>
        <w:t>наши участники были награждены сертификатами</w:t>
      </w:r>
      <w:r w:rsidR="00BA2D82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Организована работа с родителями воспитанников.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Проведены:</w:t>
      </w:r>
    </w:p>
    <w:p w:rsidR="0035455F" w:rsidRDefault="002B2175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два общих родительских собрания на темы: «Итоги выполнения воспитательно-образовательных задач в 2013 – 2014 учебном году и задачи на новый учебный год»,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«Растим здоровых детей»;</w:t>
      </w:r>
    </w:p>
    <w:p w:rsidR="004D6802" w:rsidRDefault="002B2175" w:rsidP="004D6802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день матери;</w:t>
      </w:r>
    </w:p>
    <w:p w:rsidR="0035455F" w:rsidRPr="004D6802" w:rsidRDefault="002B2175" w:rsidP="004D6802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D6802">
        <w:rPr>
          <w:rFonts w:ascii="Times New Roman" w:eastAsia="Times New Roman" w:hAnsi="Times New Roman" w:cs="Times New Roman"/>
          <w:sz w:val="27"/>
          <w:shd w:val="clear" w:color="auto" w:fill="F0FFF0"/>
        </w:rPr>
        <w:t>день семьи;</w:t>
      </w:r>
    </w:p>
    <w:p w:rsidR="0035455F" w:rsidRDefault="00BA2D82" w:rsidP="00BA2D82">
      <w:pPr>
        <w:tabs>
          <w:tab w:val="left" w:pos="720"/>
        </w:tabs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Безопасность дорожного движения</w:t>
      </w:r>
    </w:p>
    <w:p w:rsidR="0035455F" w:rsidRDefault="002B2175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день здоровья;</w:t>
      </w:r>
    </w:p>
    <w:p w:rsidR="0035455F" w:rsidRDefault="0035455F" w:rsidP="00BA2D82">
      <w:pPr>
        <w:tabs>
          <w:tab w:val="left" w:pos="72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группах были организованы тематические выставки, которые рассказывали родителям, какие события происходили в жизни детского сада. Педагог-психолог, старший воспитатель и старшая медсестра ежемесячно обновляли стенд с наглядной пропагандой для родителей. В холле детского сада организовывались тематические выставки</w:t>
      </w:r>
      <w:r w:rsidR="00942EC8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Родители активно обращались к воспитателям и специалистам за индивидуальными консультациями.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 w:rsidP="004D680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32"/>
          <w:shd w:val="clear" w:color="auto" w:fill="F0FFF0"/>
        </w:rPr>
        <w:t>Наши достижения</w:t>
      </w:r>
      <w:r w:rsidR="00942EC8">
        <w:rPr>
          <w:rFonts w:ascii="Times New Roman" w:eastAsia="Times New Roman" w:hAnsi="Times New Roman" w:cs="Times New Roman"/>
          <w:b/>
          <w:sz w:val="32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D"/>
          <w:sz w:val="27"/>
          <w:shd w:val="clear" w:color="auto" w:fill="F0FFF0"/>
        </w:rPr>
        <w:t>В 2013-2014 учебном году дети и педагоги детского сада активно участвовали и побеждали в различных конкурсах: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56"/>
        <w:gridCol w:w="2327"/>
        <w:gridCol w:w="2031"/>
        <w:gridCol w:w="2293"/>
        <w:gridCol w:w="1466"/>
      </w:tblGrid>
      <w:tr w:rsidR="0035455F" w:rsidTr="00157BF4">
        <w:trPr>
          <w:trHeight w:val="1"/>
        </w:trPr>
        <w:tc>
          <w:tcPr>
            <w:tcW w:w="1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hd w:val="clear" w:color="auto" w:fill="F0FFF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23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Наименование конкурса</w:t>
            </w:r>
          </w:p>
        </w:tc>
        <w:tc>
          <w:tcPr>
            <w:tcW w:w="20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Номинация</w:t>
            </w:r>
          </w:p>
        </w:tc>
        <w:tc>
          <w:tcPr>
            <w:tcW w:w="22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Итоги конкурса</w:t>
            </w:r>
          </w:p>
        </w:tc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Участники</w:t>
            </w:r>
          </w:p>
        </w:tc>
      </w:tr>
      <w:tr w:rsidR="0035455F" w:rsidTr="00157BF4">
        <w:trPr>
          <w:trHeight w:val="1"/>
        </w:trPr>
        <w:tc>
          <w:tcPr>
            <w:tcW w:w="1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157BF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Всероссийский конкурс «</w:t>
            </w:r>
            <w:r w:rsidR="00157BF4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Краски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</w:t>
            </w:r>
          </w:p>
        </w:tc>
        <w:tc>
          <w:tcPr>
            <w:tcW w:w="20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Программа «Детский сад – территория здоровья»</w:t>
            </w:r>
          </w:p>
        </w:tc>
        <w:tc>
          <w:tcPr>
            <w:tcW w:w="22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BA2D8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Диплом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r w:rsidR="00BA2D8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  <w:proofErr w:type="gramEnd"/>
            <w:r w:rsidR="00BA2D8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сертификаты ст.гр. и ср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  <w:r w:rsidR="00BA2D8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гр.</w:t>
            </w:r>
          </w:p>
        </w:tc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BA2D82" w:rsidP="00942EC8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Гегаева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Дзитоева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А.В.</w:t>
            </w:r>
          </w:p>
        </w:tc>
      </w:tr>
      <w:tr w:rsidR="0035455F" w:rsidTr="00157BF4">
        <w:trPr>
          <w:trHeight w:val="1"/>
        </w:trPr>
        <w:tc>
          <w:tcPr>
            <w:tcW w:w="1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BF4" w:rsidRDefault="002B2175" w:rsidP="00157BF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Р</w:t>
            </w:r>
            <w:r w:rsidR="00BA2D8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айонный 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конкурс «</w:t>
            </w:r>
            <w:proofErr w:type="spellStart"/>
            <w:r w:rsidR="00157BF4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Битво</w:t>
            </w:r>
            <w:proofErr w:type="spellEnd"/>
            <w:r w:rsidR="00157BF4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хоров на 70 лет</w:t>
            </w:r>
          </w:p>
          <w:p w:rsidR="0035455F" w:rsidRDefault="00157BF4" w:rsidP="00157BF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В.ОВ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20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157BF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Песня-танец «Катюша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».</w:t>
            </w:r>
          </w:p>
        </w:tc>
        <w:tc>
          <w:tcPr>
            <w:tcW w:w="22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C70560" w:rsidP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Гр</w:t>
            </w:r>
            <w:r w:rsidR="005F4FE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амота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,</w:t>
            </w:r>
            <w:r w:rsidR="005F4FE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  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1</w:t>
            </w:r>
            <w:r w:rsidR="00157BF4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r w:rsidR="005F4FE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место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F4FE2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Царакова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А.Г.</w:t>
            </w:r>
          </w:p>
        </w:tc>
      </w:tr>
      <w:tr w:rsidR="0035455F" w:rsidTr="00157BF4">
        <w:trPr>
          <w:trHeight w:val="1"/>
        </w:trPr>
        <w:tc>
          <w:tcPr>
            <w:tcW w:w="1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F4FE2" w:rsidP="005F4FE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Районный 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конкурс «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Драматизация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</w:t>
            </w:r>
          </w:p>
        </w:tc>
        <w:tc>
          <w:tcPr>
            <w:tcW w:w="20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157BF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«</w:t>
            </w:r>
            <w:proofErr w:type="spellStart"/>
            <w:r w:rsidR="0081607A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Уай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садаг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чындз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</w:t>
            </w:r>
          </w:p>
        </w:tc>
        <w:tc>
          <w:tcPr>
            <w:tcW w:w="22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5F4FE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Диплом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</w:p>
          <w:p w:rsidR="00157BF4" w:rsidRDefault="00157BF4" w:rsidP="005F4FE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1 место</w:t>
            </w:r>
          </w:p>
        </w:tc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157BF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Боциева М.В</w:t>
            </w:r>
            <w:r w:rsidR="005F4FE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</w:tr>
      <w:tr w:rsidR="0035455F" w:rsidTr="00157BF4">
        <w:trPr>
          <w:trHeight w:val="1"/>
        </w:trPr>
        <w:tc>
          <w:tcPr>
            <w:tcW w:w="1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numPr>
                <w:ilvl w:val="0"/>
                <w:numId w:val="15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C70560" w:rsidP="00C705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Районный 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конкурс «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Художественное  творчество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20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«</w:t>
            </w:r>
            <w:r w:rsidR="00C70560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ск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r w:rsidR="00C70560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22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Диплом лауреата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Зураева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А.Н.</w:t>
            </w:r>
          </w:p>
        </w:tc>
      </w:tr>
      <w:tr w:rsidR="0035455F" w:rsidTr="00157BF4">
        <w:trPr>
          <w:trHeight w:val="1"/>
        </w:trPr>
        <w:tc>
          <w:tcPr>
            <w:tcW w:w="1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 w:rsidP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Районный 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конкурс «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Веселые 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lastRenderedPageBreak/>
              <w:t>нотки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».</w:t>
            </w:r>
          </w:p>
        </w:tc>
        <w:tc>
          <w:tcPr>
            <w:tcW w:w="20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 w:rsidP="005B7A41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lastRenderedPageBreak/>
              <w:t>Дети</w:t>
            </w:r>
            <w:proofErr w:type="gramStart"/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  <w:r w:rsidR="00157BF4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Т</w:t>
            </w:r>
            <w:proofErr w:type="gramEnd"/>
            <w:r w:rsidR="00157BF4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анец</w:t>
            </w:r>
            <w:proofErr w:type="spellEnd"/>
            <w:r w:rsidR="00157BF4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с </w:t>
            </w:r>
            <w:proofErr w:type="spellStart"/>
            <w:r w:rsidR="00157BF4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лентачками</w:t>
            </w:r>
            <w:proofErr w:type="spellEnd"/>
          </w:p>
        </w:tc>
        <w:tc>
          <w:tcPr>
            <w:tcW w:w="22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Г</w:t>
            </w:r>
            <w:r w:rsidR="005B7A41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рамота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А.В.</w:t>
            </w:r>
          </w:p>
        </w:tc>
      </w:tr>
      <w:tr w:rsidR="0035455F" w:rsidTr="00157BF4">
        <w:trPr>
          <w:trHeight w:val="1"/>
        </w:trPr>
        <w:tc>
          <w:tcPr>
            <w:tcW w:w="1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35455F">
            <w:pPr>
              <w:spacing w:before="100" w:after="100" w:line="240" w:lineRule="auto"/>
            </w:pPr>
          </w:p>
        </w:tc>
        <w:tc>
          <w:tcPr>
            <w:tcW w:w="20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35455F">
            <w:pPr>
              <w:spacing w:before="100" w:after="100" w:line="240" w:lineRule="auto"/>
            </w:pPr>
          </w:p>
        </w:tc>
        <w:tc>
          <w:tcPr>
            <w:tcW w:w="22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35455F">
            <w:pPr>
              <w:spacing w:before="100" w:after="100" w:line="240" w:lineRule="auto"/>
            </w:pPr>
          </w:p>
        </w:tc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35455F">
            <w:pPr>
              <w:spacing w:before="100" w:after="100" w:line="240" w:lineRule="auto"/>
            </w:pPr>
          </w:p>
        </w:tc>
      </w:tr>
      <w:tr w:rsidR="005B7A41" w:rsidTr="00157BF4">
        <w:trPr>
          <w:trHeight w:val="1"/>
        </w:trPr>
        <w:tc>
          <w:tcPr>
            <w:tcW w:w="1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5B7A4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5B7A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Городской конкурс 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«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ГИБДД-201</w:t>
            </w:r>
            <w:r w:rsidR="00157BF4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5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».</w:t>
            </w:r>
          </w:p>
          <w:p w:rsidR="00942EC8" w:rsidRDefault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«Дорожные знаки».</w:t>
            </w:r>
          </w:p>
        </w:tc>
        <w:tc>
          <w:tcPr>
            <w:tcW w:w="20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Пропаганда безопасности дорожного движения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22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Благодарственное письмо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942EC8" w:rsidP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</w:t>
            </w:r>
            <w:r w:rsidR="005B7A41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. </w:t>
            </w:r>
          </w:p>
        </w:tc>
      </w:tr>
      <w:tr w:rsidR="005B7A41" w:rsidTr="00157BF4">
        <w:trPr>
          <w:trHeight w:val="1900"/>
        </w:trPr>
        <w:tc>
          <w:tcPr>
            <w:tcW w:w="135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5B7A4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27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Pr="00157BF4" w:rsidRDefault="00157BF4" w:rsidP="00BA2D8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shd w:val="clear" w:color="auto" w:fill="F0FFF0"/>
              </w:rPr>
            </w:pPr>
            <w:proofErr w:type="spellStart"/>
            <w:r w:rsidRPr="00157BF4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shd w:val="clear" w:color="auto" w:fill="F0FFF0"/>
              </w:rPr>
              <w:t>Респуликанский</w:t>
            </w:r>
            <w:proofErr w:type="spellEnd"/>
          </w:p>
          <w:p w:rsidR="00DD47BD" w:rsidRPr="00157BF4" w:rsidRDefault="00157BF4" w:rsidP="00BA2D82">
            <w:pPr>
              <w:spacing w:before="100" w:after="100" w:line="240" w:lineRule="auto"/>
              <w:rPr>
                <w:b/>
                <w:sz w:val="28"/>
                <w:szCs w:val="28"/>
              </w:rPr>
            </w:pPr>
            <w:r w:rsidRPr="00157BF4">
              <w:rPr>
                <w:b/>
                <w:sz w:val="28"/>
                <w:szCs w:val="28"/>
              </w:rPr>
              <w:t>Конкур Владикавказ</w:t>
            </w:r>
          </w:p>
        </w:tc>
        <w:tc>
          <w:tcPr>
            <w:tcW w:w="203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7BD" w:rsidRPr="00157BF4" w:rsidRDefault="005B7A41">
            <w:pPr>
              <w:spacing w:before="100" w:after="100" w:line="240" w:lineRule="auto"/>
              <w:rPr>
                <w:b/>
                <w:sz w:val="28"/>
                <w:szCs w:val="28"/>
              </w:rPr>
            </w:pPr>
            <w:r w:rsidRPr="00157B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DD47BD" w:rsidRPr="00157BF4" w:rsidRDefault="00157BF4" w:rsidP="00DD47BD">
            <w:pPr>
              <w:rPr>
                <w:b/>
                <w:sz w:val="28"/>
                <w:szCs w:val="28"/>
              </w:rPr>
            </w:pPr>
            <w:r w:rsidRPr="00157BF4">
              <w:rPr>
                <w:b/>
                <w:sz w:val="28"/>
                <w:szCs w:val="28"/>
              </w:rPr>
              <w:t xml:space="preserve">Зонды </w:t>
            </w:r>
            <w:proofErr w:type="spellStart"/>
            <w:r w:rsidRPr="00157BF4">
              <w:rPr>
                <w:b/>
                <w:sz w:val="28"/>
                <w:szCs w:val="28"/>
              </w:rPr>
              <w:t>Кубулой</w:t>
            </w:r>
            <w:proofErr w:type="spellEnd"/>
          </w:p>
          <w:p w:rsidR="00DD47BD" w:rsidRPr="00157BF4" w:rsidRDefault="00DD47BD" w:rsidP="00DD47BD">
            <w:pPr>
              <w:rPr>
                <w:b/>
                <w:sz w:val="28"/>
                <w:szCs w:val="28"/>
              </w:rPr>
            </w:pPr>
          </w:p>
          <w:p w:rsidR="005B7A41" w:rsidRPr="00157BF4" w:rsidRDefault="005B7A41" w:rsidP="00DD47BD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Pr="00157BF4" w:rsidRDefault="005B7A4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BF4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shd w:val="clear" w:color="auto" w:fill="F0FFF0"/>
              </w:rPr>
              <w:t>Диплом</w:t>
            </w:r>
            <w:r w:rsidR="00942EC8" w:rsidRPr="00157BF4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shd w:val="clear" w:color="auto" w:fill="F0FFF0"/>
              </w:rPr>
              <w:t>.</w:t>
            </w:r>
          </w:p>
          <w:p w:rsidR="00DD47BD" w:rsidRPr="00157BF4" w:rsidRDefault="005B7A41">
            <w:pPr>
              <w:spacing w:before="100" w:after="100" w:line="240" w:lineRule="auto"/>
              <w:rPr>
                <w:b/>
                <w:sz w:val="28"/>
                <w:szCs w:val="28"/>
              </w:rPr>
            </w:pPr>
            <w:r w:rsidRPr="00157BF4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shd w:val="clear" w:color="auto" w:fill="F0FFF0"/>
              </w:rPr>
              <w:t>2место</w:t>
            </w:r>
            <w:r w:rsidR="00942EC8" w:rsidRPr="00157BF4">
              <w:rPr>
                <w:rFonts w:ascii="Times New Roman" w:eastAsia="Times New Roman" w:hAnsi="Times New Roman" w:cs="Times New Roman"/>
                <w:b/>
                <w:color w:val="1D1D1D"/>
                <w:sz w:val="28"/>
                <w:szCs w:val="28"/>
                <w:shd w:val="clear" w:color="auto" w:fill="F0FFF0"/>
              </w:rPr>
              <w:t>.</w:t>
            </w:r>
          </w:p>
          <w:p w:rsidR="00DD47BD" w:rsidRPr="00157BF4" w:rsidRDefault="00DD47BD" w:rsidP="00DD47BD">
            <w:pPr>
              <w:rPr>
                <w:b/>
                <w:sz w:val="28"/>
                <w:szCs w:val="28"/>
              </w:rPr>
            </w:pPr>
          </w:p>
          <w:p w:rsidR="00DD47BD" w:rsidRPr="00157BF4" w:rsidRDefault="00DD47BD" w:rsidP="00DD47BD">
            <w:pPr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7BD" w:rsidRDefault="00157BF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Боциева М.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,</w:t>
            </w:r>
            <w:r w:rsidR="005B7A41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  <w:p w:rsidR="00DD47BD" w:rsidRPr="00DD47BD" w:rsidRDefault="00DD47BD" w:rsidP="00DD47BD"/>
          <w:p w:rsidR="005B7A41" w:rsidRPr="00DD47BD" w:rsidRDefault="005B7A41" w:rsidP="00DD47BD"/>
        </w:tc>
      </w:tr>
    </w:tbl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Анализ выполнения годового плана по разделу: «Организационн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о-педагогическая работа за 201</w:t>
      </w:r>
      <w:r w:rsidR="00157BF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4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-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201</w:t>
      </w:r>
      <w:r w:rsidR="00157BF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5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уч. 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Г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од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.</w:t>
      </w:r>
    </w:p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1744"/>
        <w:gridCol w:w="2114"/>
        <w:gridCol w:w="1512"/>
        <w:gridCol w:w="1468"/>
        <w:gridCol w:w="2114"/>
      </w:tblGrid>
      <w:tr w:rsidR="0035455F">
        <w:trPr>
          <w:trHeight w:val="2070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0FFF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Мероприятия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Количество запланированных мероприятий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Выполнено в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Не выполнено в %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Причины, которые мешают выполнению запланированных мероприятий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Педсоветы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Консультации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6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Семинар-практикум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Открытые 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lastRenderedPageBreak/>
              <w:t>просмотры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lastRenderedPageBreak/>
              <w:t>4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lastRenderedPageBreak/>
              <w:t>5.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Музыкальные развлечения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9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6.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Физкультурные развлечения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7.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Контроль и руководство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18.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Родительские собрания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Выводы:</w:t>
      </w:r>
    </w:p>
    <w:p w:rsidR="0035455F" w:rsidRDefault="002B2175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течение 2013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-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2014 учебного года коллектив детского сада «Ручеёк» добился определённых успехов в воспитании и обучении детей:</w:t>
      </w:r>
    </w:p>
    <w:p w:rsidR="0035455F" w:rsidRDefault="002B2175">
      <w:pPr>
        <w:numPr>
          <w:ilvl w:val="0"/>
          <w:numId w:val="16"/>
        </w:numPr>
        <w:tabs>
          <w:tab w:val="left" w:pos="1440"/>
        </w:tabs>
        <w:spacing w:before="100"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снизилась заболеваемость детей;</w:t>
      </w:r>
    </w:p>
    <w:p w:rsidR="0035455F" w:rsidRDefault="002B2175">
      <w:pPr>
        <w:numPr>
          <w:ilvl w:val="0"/>
          <w:numId w:val="16"/>
        </w:numPr>
        <w:tabs>
          <w:tab w:val="left" w:pos="1440"/>
        </w:tabs>
        <w:spacing w:before="100"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образовательная программа детьми усвоена;</w:t>
      </w:r>
    </w:p>
    <w:p w:rsidR="0035455F" w:rsidRDefault="002B2175">
      <w:pPr>
        <w:numPr>
          <w:ilvl w:val="0"/>
          <w:numId w:val="16"/>
        </w:numPr>
        <w:tabs>
          <w:tab w:val="left" w:pos="1440"/>
        </w:tabs>
        <w:spacing w:before="100"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выпускники детского сада имеют высокий уровень физического развития и обладают высокой познавательной активностью; у них развиты любознательность и потребность в поиске и получении новых знаний, сформирована учебная мотивация. </w:t>
      </w:r>
    </w:p>
    <w:p w:rsidR="0035455F" w:rsidRDefault="002B2175">
      <w:pPr>
        <w:spacing w:before="100"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Нерегламентированная деятельность была организована в соответствии с индивидуальными особенностями и потребностями каждого ребёнка, желанием и возможностями их родителей: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достижения стали возможны в результате того, что в Детском саду «Ручеёк»:</w:t>
      </w:r>
    </w:p>
    <w:p w:rsidR="0035455F" w:rsidRDefault="002B2175">
      <w:pPr>
        <w:numPr>
          <w:ilvl w:val="0"/>
          <w:numId w:val="1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созданы все необходимые условия для успешного развития личности каждого ребёнка и каждого взрослого в единой воспитательно-образовательной системе (ребёнок – семья -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детский сад);</w:t>
      </w:r>
    </w:p>
    <w:p w:rsidR="0035455F" w:rsidRDefault="002B2175">
      <w:pPr>
        <w:numPr>
          <w:ilvl w:val="0"/>
          <w:numId w:val="1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саду;</w:t>
      </w:r>
    </w:p>
    <w:p w:rsidR="0035455F" w:rsidRDefault="002B2175">
      <w:pPr>
        <w:spacing w:before="100"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Но вместе с тем исследование и глубокий анализ работы детского сада по всем направлениям выявили, что в следующем учебном году нам необходимо:</w:t>
      </w:r>
    </w:p>
    <w:p w:rsidR="0035455F" w:rsidRDefault="002B2175">
      <w:pPr>
        <w:numPr>
          <w:ilvl w:val="0"/>
          <w:numId w:val="1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продолжать работу по оздоровлению детей;</w:t>
      </w:r>
    </w:p>
    <w:p w:rsidR="0035455F" w:rsidRDefault="002B2175">
      <w:pPr>
        <w:numPr>
          <w:ilvl w:val="0"/>
          <w:numId w:val="1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развивать творческий потенциал каждого ребёнка,</w:t>
      </w:r>
    </w:p>
    <w:p w:rsidR="0035455F" w:rsidRDefault="002B2175">
      <w:pPr>
        <w:numPr>
          <w:ilvl w:val="0"/>
          <w:numId w:val="1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продолжать работу педагогического коллектива, направленную на повышение качества дошкольного образования в нашем учреждении.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0FFF0"/>
        </w:rPr>
        <w:t> 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Обеспечение безопасности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 детском саду «Ручеёк» созданы условия, обеспечивающие безопасность детей и сотрудников: 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установлена круглосуточная тревожная кнопка, система противопожарной безопасности;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 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месте; противопожарной безопасности;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систематически проводятся тренировки по эвакуации детей при пожаре и на случай возникновения террористических актов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ежеквартально проводятся практические тренировки по противопожарной безопасности, антитеррористических актов, эвакуации детей и сотрудников;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здание детского сада освещено в ночное время и имеет внутренние запоры;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территория детского сада имеет ограждение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Финансово-хозяйственная деятельность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-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Состояние материально-технической базы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EB2CC0" w:rsidRDefault="002B2175" w:rsidP="00EB2CC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0"/>
        <w:gridCol w:w="2149"/>
        <w:gridCol w:w="1583"/>
        <w:gridCol w:w="1766"/>
        <w:gridCol w:w="1623"/>
        <w:gridCol w:w="1772"/>
      </w:tblGrid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0FFF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Залы, помещение, мебель, оборудование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Количество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Оптимальное состояние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Допустимое состояние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Критическое состояние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Групповые помещения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Медицинский кабинет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5.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Кабинет педагогов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8.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Кухня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lastRenderedPageBreak/>
              <w:t>9.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Компьютер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Телевизор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11.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Музыкальный центр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12.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Магнитофон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13.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Пианино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14.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Диапроектор, фильмоскоп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15.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Мебель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достаточно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35455F" w:rsidRDefault="002B2175">
      <w:pPr>
        <w:spacing w:before="100" w:after="0" w:line="240" w:lineRule="auto"/>
        <w:ind w:right="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ind w:right="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Здание детского сада находится в удовлетворительном состоянии. </w:t>
      </w:r>
    </w:p>
    <w:p w:rsidR="0035455F" w:rsidRDefault="002B2175">
      <w:pPr>
        <w:spacing w:before="100" w:after="0" w:line="240" w:lineRule="auto"/>
        <w:ind w:right="6"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F06DE8">
      <w:pPr>
        <w:spacing w:before="100" w:after="10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На 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сегодняшний день остро стоит проблема материально-технической стороны ДОУ: требуется ремонт фасада здания; обновления оборудования на детских игровых площадках; оснащение групповых комнат, </w:t>
      </w:r>
      <w:r w:rsidR="00EB2CC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пристройки 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>спортивно-музыкального зала современным игровым и спортивным оборудованием, мебелью,</w:t>
      </w:r>
      <w:proofErr w:type="gramStart"/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EB2CC0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proofErr w:type="gramEnd"/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По требованиям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: </w:t>
      </w:r>
    </w:p>
    <w:p w:rsidR="0035455F" w:rsidRDefault="002B2175">
      <w:pPr>
        <w:numPr>
          <w:ilvl w:val="0"/>
          <w:numId w:val="2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выполнить оборудование теневых навесов не менее 40 кв.м. с трехсторонним ограждением на всех групповых площадках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: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согласно «Санитарно-эпидемиологические требования к устройству, содержанию и организации режима работы в дошкольных организациях»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;</w:t>
      </w:r>
    </w:p>
    <w:p w:rsidR="0035455F" w:rsidRDefault="002B2175" w:rsidP="00F06DE8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Обеспечить функционирование в прачечной механической приточно-вытяжной вентиляции;</w:t>
      </w:r>
    </w:p>
    <w:p w:rsidR="0035455F" w:rsidRDefault="002B2175">
      <w:pPr>
        <w:numPr>
          <w:ilvl w:val="0"/>
          <w:numId w:val="22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Выполнить оборудование изолированных буфетных площадью не менее 3,8 кв. метров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D4C79" w:rsidRDefault="002B2175" w:rsidP="004D4C7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Итоги административно-хозяйственной работы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 w:rsidP="004D4C7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Введение ФГОС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ДО</w:t>
      </w:r>
      <w:proofErr w:type="gramEnd"/>
      <w:r w:rsidR="004D4C79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предполагает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совершенствование материально-технической базы.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состоянии материально-технической базы за прошедший 2013-2014 учебный год также произошли заметные улучшения.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Во всех группах детского сада 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проведен 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ко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с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метический ремонт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, 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приобрели качели на все  игровые участки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,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построили беседку для старшей г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р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уппы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На сегодняшний день во всех группах</w:t>
      </w:r>
      <w:r w:rsidR="004D4C79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частично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заменена мебель, игровое оборудование.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Но в соответствие с ФГОС недостаточно дидактического и игрового материала, литературы, современного информационного оборудования.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Материально-технического состояния 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ДОУ.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 w:rsidP="00C71AE0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III. Заключение. 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Выводы:</w:t>
      </w:r>
    </w:p>
    <w:p w:rsidR="0035455F" w:rsidRDefault="002B2175">
      <w:pPr>
        <w:numPr>
          <w:ilvl w:val="0"/>
          <w:numId w:val="2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течение 2013/2014 учебного года коллектив Детского сада «Ручеёк» добился определённых успехов в воспитании и обучении детей:</w:t>
      </w:r>
    </w:p>
    <w:p w:rsidR="0035455F" w:rsidRDefault="002B2175">
      <w:pPr>
        <w:numPr>
          <w:ilvl w:val="0"/>
          <w:numId w:val="2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комплексная программа оздоровления и физического развития детей обеспечила сохранность их здоровья, показатели заболеваемости в этом году ниже аналогичных показателей прошлого года;</w:t>
      </w:r>
    </w:p>
    <w:p w:rsidR="0035455F" w:rsidRDefault="002B2175">
      <w:pPr>
        <w:numPr>
          <w:ilvl w:val="0"/>
          <w:numId w:val="2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выпускники детского сада имеют высокий уровень физического развития и обладают высокой познавательной активностью; у них развиты любознательность и потребность в поиске и получении новых знаний;</w:t>
      </w:r>
    </w:p>
    <w:p w:rsidR="0035455F" w:rsidRDefault="002B2175">
      <w:pPr>
        <w:numPr>
          <w:ilvl w:val="0"/>
          <w:numId w:val="2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Начато внедрение Федеральных государственных стандартов дошкольного образования;</w:t>
      </w:r>
    </w:p>
    <w:p w:rsidR="0035455F" w:rsidRDefault="002B2175">
      <w:pPr>
        <w:numPr>
          <w:ilvl w:val="0"/>
          <w:numId w:val="2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Нерегламентированная деятельность была организована в соответствии с индивидуальными особенностями и потребностями каждого ребёнка, желанием и возможностями их родителей: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Эти и другие достижения стали возможны в результате того, что в 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Детском саду «Ручеёк»: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   </w:t>
      </w:r>
    </w:p>
    <w:p w:rsidR="0035455F" w:rsidRDefault="002B2175">
      <w:pPr>
        <w:numPr>
          <w:ilvl w:val="0"/>
          <w:numId w:val="2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созданы все необходимые условия для успешного развития личности каждого ребёнка и каждого взрослого в единой воспитательно-образовательной системе (ребёнок – семья -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детский сад);</w:t>
      </w:r>
    </w:p>
    <w:p w:rsidR="0035455F" w:rsidRDefault="002B2175">
      <w:pPr>
        <w:numPr>
          <w:ilvl w:val="0"/>
          <w:numId w:val="2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Но вместе с тем исследование и глубокий анализ работы детского сада по всем направлениям выявили, что в следующем учебном году нам необходимо:</w:t>
      </w:r>
    </w:p>
    <w:p w:rsidR="0035455F" w:rsidRDefault="002B2175">
      <w:pPr>
        <w:numPr>
          <w:ilvl w:val="0"/>
          <w:numId w:val="25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продолжать работу по оздоровлению детей;</w:t>
      </w:r>
    </w:p>
    <w:p w:rsidR="0035455F" w:rsidRDefault="002B2175">
      <w:pPr>
        <w:numPr>
          <w:ilvl w:val="0"/>
          <w:numId w:val="25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развивать творчество и художественно-эстетический вкус детей;</w:t>
      </w:r>
    </w:p>
    <w:p w:rsidR="0035455F" w:rsidRDefault="002B2175">
      <w:pPr>
        <w:numPr>
          <w:ilvl w:val="0"/>
          <w:numId w:val="25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внедрять в работу детского сада ФГОС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ДО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278" w:after="27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Программа развития является нормативным документом, регламентирующим процесс перевода ДОУ из фактического состояния на качественно новый уровень развития.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5455F" w:rsidRDefault="002B2175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Перспективы и планы развития</w:t>
      </w:r>
      <w:r w:rsidR="008F1BAA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.</w:t>
      </w:r>
    </w:p>
    <w:p w:rsidR="0035455F" w:rsidRDefault="002B2175">
      <w:pPr>
        <w:spacing w:before="278" w:after="27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 xml:space="preserve">Для успешного внедрения ФГОС ДО и перевода детского сада из фактического состояния на качественно новый уровень развития коллектив детского сада под руководством заведующей 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Касаевой </w:t>
      </w:r>
      <w:proofErr w:type="spellStart"/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Эльзы</w:t>
      </w:r>
      <w:proofErr w:type="spellEnd"/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spellStart"/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Сослановны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разработал</w:t>
      </w:r>
    </w:p>
    <w:p w:rsidR="0035455F" w:rsidRDefault="002B2175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>Паспорт Программы развития</w:t>
      </w:r>
    </w:p>
    <w:p w:rsidR="0035455F" w:rsidRDefault="0035455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807"/>
        <w:gridCol w:w="7588"/>
      </w:tblGrid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</w:t>
            </w:r>
            <w:r w:rsidR="008F1BAA">
              <w:rPr>
                <w:rFonts w:ascii="Times New Roman" w:eastAsia="Times New Roman" w:hAnsi="Times New Roman" w:cs="Times New Roman"/>
                <w:i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ус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Управленческий документ, концептуально определяющий стратегические и тактические цели, задачи, способы (механизмы) их реализации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 для разработки программы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2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35455F" w:rsidRDefault="002B2175">
            <w:pPr>
              <w:numPr>
                <w:ilvl w:val="0"/>
                <w:numId w:val="2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35455F" w:rsidRDefault="002B2175">
            <w:pPr>
              <w:numPr>
                <w:ilvl w:val="0"/>
                <w:numId w:val="2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«Федеральные государственные требования к структуре основной общеобразовательной программы дошкольного образования (утв.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России от 23.11.2009 № 655, регистрационный номер 16299 от 08.02.2010 г. Министерства юстиции РФ);</w:t>
            </w:r>
          </w:p>
          <w:p w:rsidR="0035455F" w:rsidRDefault="002B2175">
            <w:pPr>
              <w:numPr>
                <w:ilvl w:val="0"/>
                <w:numId w:val="2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Концепция содержания непрерывного образования (дошкольное и начальное звено), (утверждена ФКС по общему образованию МО РФ 17.06.2003).</w:t>
            </w:r>
          </w:p>
          <w:p w:rsidR="0035455F" w:rsidRDefault="002B2175">
            <w:pPr>
              <w:numPr>
                <w:ilvl w:val="0"/>
                <w:numId w:val="2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      </w:r>
          </w:p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100" w:after="100" w:line="240" w:lineRule="auto"/>
              <w:ind w:left="363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Назначение программы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27"/>
              </w:numPr>
              <w:tabs>
                <w:tab w:val="left" w:pos="720"/>
              </w:tabs>
              <w:spacing w:before="100" w:after="278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ДОУ за предыдущий период.</w:t>
            </w:r>
          </w:p>
          <w:p w:rsidR="0035455F" w:rsidRDefault="002B2175">
            <w:pPr>
              <w:numPr>
                <w:ilvl w:val="0"/>
                <w:numId w:val="27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lastRenderedPageBreak/>
              <w:t>процессов.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Проблема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28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Развитие дошкольного образовательного учреждения в условиях реализации новой государственной образовательной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 народов России;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</w:t>
            </w:r>
          </w:p>
          <w:p w:rsidR="0035455F" w:rsidRDefault="002B2175">
            <w:pPr>
              <w:numPr>
                <w:ilvl w:val="0"/>
                <w:numId w:val="28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образования.</w:t>
            </w:r>
          </w:p>
          <w:p w:rsidR="0035455F" w:rsidRDefault="002B2175">
            <w:pPr>
              <w:spacing w:before="100" w:after="100" w:line="240" w:lineRule="auto"/>
              <w:ind w:left="36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реализации программы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29"/>
              </w:numPr>
              <w:tabs>
                <w:tab w:val="left" w:pos="720"/>
              </w:tabs>
              <w:spacing w:before="278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Программа реализуется в период 2014-2018 гг.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Цель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3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Создание благоприятных условий для полноценного проживания ребенком дошкольного детства. </w:t>
            </w:r>
          </w:p>
          <w:p w:rsidR="0035455F" w:rsidRDefault="002B2175">
            <w:pPr>
              <w:numPr>
                <w:ilvl w:val="0"/>
                <w:numId w:val="3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35455F" w:rsidRDefault="002B2175">
            <w:pPr>
              <w:spacing w:before="100" w:after="100" w:line="240" w:lineRule="auto"/>
              <w:ind w:left="36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100" w:after="278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Задачи</w:t>
            </w:r>
          </w:p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32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Забота о здоровье, эмоциональном благополучии им своевременном развитии каждого ребенка.</w:t>
            </w:r>
          </w:p>
          <w:p w:rsidR="0035455F" w:rsidRDefault="002B2175">
            <w:pPr>
              <w:numPr>
                <w:ilvl w:val="0"/>
                <w:numId w:val="32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Совершенствование материально-технического и программного обеспечения. </w:t>
            </w:r>
          </w:p>
          <w:p w:rsidR="0035455F" w:rsidRDefault="002B2175">
            <w:pPr>
              <w:numPr>
                <w:ilvl w:val="0"/>
                <w:numId w:val="32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      </w:r>
          </w:p>
          <w:p w:rsidR="0035455F" w:rsidRDefault="002B2175">
            <w:pPr>
              <w:numPr>
                <w:ilvl w:val="0"/>
                <w:numId w:val="32"/>
              </w:numPr>
              <w:tabs>
                <w:tab w:val="left" w:pos="720"/>
              </w:tabs>
              <w:spacing w:before="100" w:after="278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Освоение и внедрение новых технологий воспитания и образования дошкольников, через обновление 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lastRenderedPageBreak/>
              <w:t>развивающей образовательной среды ДОУ, способствующей самореализации ребёнка в разных видах деятельности.</w:t>
            </w:r>
          </w:p>
          <w:p w:rsidR="0035455F" w:rsidRDefault="002B2175">
            <w:pPr>
              <w:numPr>
                <w:ilvl w:val="0"/>
                <w:numId w:val="32"/>
              </w:numPr>
              <w:tabs>
                <w:tab w:val="left" w:pos="720"/>
              </w:tabs>
              <w:spacing w:before="100" w:after="278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Создание благоприятных условий, способствующих реализации социального заказа родителей. 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Финансовое обеспечение программы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33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рациональное использование бюджета</w:t>
            </w:r>
          </w:p>
          <w:p w:rsidR="0035455F" w:rsidRDefault="002B2175">
            <w:pPr>
              <w:numPr>
                <w:ilvl w:val="0"/>
                <w:numId w:val="33"/>
              </w:numPr>
              <w:tabs>
                <w:tab w:val="left" w:pos="720"/>
              </w:tabs>
              <w:spacing w:before="100" w:after="278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спонсорская помощь, благотворительность</w:t>
            </w:r>
          </w:p>
          <w:p w:rsidR="0035455F" w:rsidRDefault="0035455F" w:rsidP="00C71AE0">
            <w:pPr>
              <w:tabs>
                <w:tab w:val="left" w:pos="720"/>
              </w:tabs>
              <w:spacing w:before="100" w:after="100" w:line="240" w:lineRule="auto"/>
            </w:pPr>
          </w:p>
        </w:tc>
      </w:tr>
      <w:tr w:rsidR="0035455F" w:rsidTr="00C71AE0">
        <w:trPr>
          <w:trHeight w:val="465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100" w:after="278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Ожидаемые результаты:</w:t>
            </w:r>
          </w:p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3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улучшение состояния здоровья детей способствующего повышению их качества образования;</w:t>
            </w:r>
          </w:p>
          <w:p w:rsidR="0035455F" w:rsidRDefault="002B2175">
            <w:pPr>
              <w:numPr>
                <w:ilvl w:val="0"/>
                <w:numId w:val="3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полноценное личностное развитие ребёнка;</w:t>
            </w:r>
          </w:p>
          <w:p w:rsidR="0035455F" w:rsidRDefault="002B2175">
            <w:pPr>
              <w:numPr>
                <w:ilvl w:val="0"/>
                <w:numId w:val="3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улучшение материально-технического состояния детского сада.</w:t>
            </w:r>
          </w:p>
          <w:p w:rsidR="0035455F" w:rsidRDefault="002B2175">
            <w:pPr>
              <w:numPr>
                <w:ilvl w:val="0"/>
                <w:numId w:val="34"/>
              </w:numPr>
              <w:tabs>
                <w:tab w:val="left" w:pos="720"/>
              </w:tabs>
              <w:spacing w:before="100" w:after="278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качество сформированных ключевых компетенций способствует успешному обучению ребёнка в школе;</w:t>
            </w:r>
          </w:p>
          <w:p w:rsidR="0035455F" w:rsidRDefault="002B2175">
            <w:pPr>
              <w:spacing w:before="278" w:after="100" w:line="240" w:lineRule="auto"/>
              <w:ind w:left="646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повышение  профессиональной компетентности педагогов, овладение педагогами современными образовательными программами и технологиями, обеспечивающими гармоничность, целостность, соответствии новым федеральным требованиям образования и воспитания детей дошкольного возраста.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 w:rsidP="005B7A41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Руководитель 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7A41" w:rsidRDefault="002B2175" w:rsidP="005B7A41">
            <w:pPr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Заведующ</w:t>
            </w:r>
            <w:r w:rsidR="008F1BAA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ая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М</w:t>
            </w:r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</w:t>
            </w:r>
            <w:r w:rsidR="008F1BAA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ДОУ д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етски</w:t>
            </w:r>
            <w:r w:rsidR="008F1BAA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сад</w:t>
            </w:r>
            <w:r w:rsidR="008F1BAA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№</w:t>
            </w:r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«Ручеёк»</w:t>
            </w:r>
          </w:p>
          <w:p w:rsidR="0035455F" w:rsidRDefault="002B2175" w:rsidP="005B7A41">
            <w:pPr>
              <w:spacing w:before="100" w:after="10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Касаева </w:t>
            </w:r>
            <w:proofErr w:type="spellStart"/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Эльза</w:t>
            </w:r>
            <w:proofErr w:type="spellEnd"/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  <w:proofErr w:type="spellStart"/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Сослановна</w:t>
            </w:r>
            <w:proofErr w:type="spellEnd"/>
            <w:r w:rsidR="008F1BAA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.</w:t>
            </w:r>
          </w:p>
        </w:tc>
      </w:tr>
    </w:tbl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35455F" w:rsidRDefault="0035455F">
      <w:pPr>
        <w:rPr>
          <w:rFonts w:ascii="Calibri" w:eastAsia="Calibri" w:hAnsi="Calibri" w:cs="Calibri"/>
        </w:rPr>
      </w:pPr>
    </w:p>
    <w:sectPr w:rsidR="0035455F" w:rsidSect="001A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17" w:rsidRDefault="00684117" w:rsidP="0081607A">
      <w:pPr>
        <w:spacing w:after="0" w:line="240" w:lineRule="auto"/>
      </w:pPr>
      <w:r>
        <w:separator/>
      </w:r>
    </w:p>
  </w:endnote>
  <w:endnote w:type="continuationSeparator" w:id="0">
    <w:p w:rsidR="00684117" w:rsidRDefault="00684117" w:rsidP="0081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17" w:rsidRDefault="00684117" w:rsidP="0081607A">
      <w:pPr>
        <w:spacing w:after="0" w:line="240" w:lineRule="auto"/>
      </w:pPr>
      <w:r>
        <w:separator/>
      </w:r>
    </w:p>
  </w:footnote>
  <w:footnote w:type="continuationSeparator" w:id="0">
    <w:p w:rsidR="00684117" w:rsidRDefault="00684117" w:rsidP="0081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72"/>
    <w:multiLevelType w:val="multilevel"/>
    <w:tmpl w:val="6FC09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2395B"/>
    <w:multiLevelType w:val="multilevel"/>
    <w:tmpl w:val="38046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C4AD4"/>
    <w:multiLevelType w:val="multilevel"/>
    <w:tmpl w:val="B1F44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62B7D"/>
    <w:multiLevelType w:val="multilevel"/>
    <w:tmpl w:val="2688A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17807"/>
    <w:multiLevelType w:val="multilevel"/>
    <w:tmpl w:val="05A4E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B0FF3"/>
    <w:multiLevelType w:val="multilevel"/>
    <w:tmpl w:val="0E66A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04B6A"/>
    <w:multiLevelType w:val="multilevel"/>
    <w:tmpl w:val="B7722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E0AAC"/>
    <w:multiLevelType w:val="multilevel"/>
    <w:tmpl w:val="56B4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131AB2"/>
    <w:multiLevelType w:val="multilevel"/>
    <w:tmpl w:val="9C420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D3321"/>
    <w:multiLevelType w:val="multilevel"/>
    <w:tmpl w:val="487E6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990BAD"/>
    <w:multiLevelType w:val="multilevel"/>
    <w:tmpl w:val="22D81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7408DC"/>
    <w:multiLevelType w:val="multilevel"/>
    <w:tmpl w:val="069E4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F62333"/>
    <w:multiLevelType w:val="multilevel"/>
    <w:tmpl w:val="09A67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C357C"/>
    <w:multiLevelType w:val="multilevel"/>
    <w:tmpl w:val="22C06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F73D82"/>
    <w:multiLevelType w:val="multilevel"/>
    <w:tmpl w:val="DF684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07657"/>
    <w:multiLevelType w:val="multilevel"/>
    <w:tmpl w:val="6E203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AB6BC3"/>
    <w:multiLevelType w:val="multilevel"/>
    <w:tmpl w:val="CAF6B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118AB"/>
    <w:multiLevelType w:val="multilevel"/>
    <w:tmpl w:val="F64EA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E37AD6"/>
    <w:multiLevelType w:val="multilevel"/>
    <w:tmpl w:val="53E00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221E4A"/>
    <w:multiLevelType w:val="multilevel"/>
    <w:tmpl w:val="44409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F1189"/>
    <w:multiLevelType w:val="multilevel"/>
    <w:tmpl w:val="B2D2B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F04DB7"/>
    <w:multiLevelType w:val="multilevel"/>
    <w:tmpl w:val="4746C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EF063E"/>
    <w:multiLevelType w:val="multilevel"/>
    <w:tmpl w:val="712AD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A72AF0"/>
    <w:multiLevelType w:val="multilevel"/>
    <w:tmpl w:val="C2548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00526B"/>
    <w:multiLevelType w:val="multilevel"/>
    <w:tmpl w:val="59E89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D938BD"/>
    <w:multiLevelType w:val="multilevel"/>
    <w:tmpl w:val="C95EB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A42DA9"/>
    <w:multiLevelType w:val="multilevel"/>
    <w:tmpl w:val="DBE0B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D90A5C"/>
    <w:multiLevelType w:val="multilevel"/>
    <w:tmpl w:val="411E8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2F3051"/>
    <w:multiLevelType w:val="multilevel"/>
    <w:tmpl w:val="AEAA2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6B7405"/>
    <w:multiLevelType w:val="multilevel"/>
    <w:tmpl w:val="4C083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EE3FCC"/>
    <w:multiLevelType w:val="multilevel"/>
    <w:tmpl w:val="6E4E2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DD7C50"/>
    <w:multiLevelType w:val="multilevel"/>
    <w:tmpl w:val="933A9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E94CBB"/>
    <w:multiLevelType w:val="multilevel"/>
    <w:tmpl w:val="B8C84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3D6108"/>
    <w:multiLevelType w:val="multilevel"/>
    <w:tmpl w:val="58F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C82F42"/>
    <w:multiLevelType w:val="multilevel"/>
    <w:tmpl w:val="54584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27"/>
  </w:num>
  <w:num w:numId="5">
    <w:abstractNumId w:val="19"/>
  </w:num>
  <w:num w:numId="6">
    <w:abstractNumId w:val="28"/>
  </w:num>
  <w:num w:numId="7">
    <w:abstractNumId w:val="23"/>
  </w:num>
  <w:num w:numId="8">
    <w:abstractNumId w:val="21"/>
  </w:num>
  <w:num w:numId="9">
    <w:abstractNumId w:val="31"/>
  </w:num>
  <w:num w:numId="10">
    <w:abstractNumId w:val="9"/>
  </w:num>
  <w:num w:numId="11">
    <w:abstractNumId w:val="34"/>
  </w:num>
  <w:num w:numId="12">
    <w:abstractNumId w:val="5"/>
  </w:num>
  <w:num w:numId="13">
    <w:abstractNumId w:val="0"/>
  </w:num>
  <w:num w:numId="14">
    <w:abstractNumId w:val="32"/>
  </w:num>
  <w:num w:numId="15">
    <w:abstractNumId w:val="29"/>
  </w:num>
  <w:num w:numId="16">
    <w:abstractNumId w:val="4"/>
  </w:num>
  <w:num w:numId="17">
    <w:abstractNumId w:val="3"/>
  </w:num>
  <w:num w:numId="18">
    <w:abstractNumId w:val="8"/>
  </w:num>
  <w:num w:numId="19">
    <w:abstractNumId w:val="26"/>
  </w:num>
  <w:num w:numId="20">
    <w:abstractNumId w:val="17"/>
  </w:num>
  <w:num w:numId="21">
    <w:abstractNumId w:val="14"/>
  </w:num>
  <w:num w:numId="22">
    <w:abstractNumId w:val="13"/>
  </w:num>
  <w:num w:numId="23">
    <w:abstractNumId w:val="6"/>
  </w:num>
  <w:num w:numId="24">
    <w:abstractNumId w:val="12"/>
  </w:num>
  <w:num w:numId="25">
    <w:abstractNumId w:val="18"/>
  </w:num>
  <w:num w:numId="26">
    <w:abstractNumId w:val="11"/>
  </w:num>
  <w:num w:numId="27">
    <w:abstractNumId w:val="1"/>
  </w:num>
  <w:num w:numId="28">
    <w:abstractNumId w:val="22"/>
  </w:num>
  <w:num w:numId="29">
    <w:abstractNumId w:val="24"/>
  </w:num>
  <w:num w:numId="30">
    <w:abstractNumId w:val="20"/>
  </w:num>
  <w:num w:numId="31">
    <w:abstractNumId w:val="16"/>
  </w:num>
  <w:num w:numId="32">
    <w:abstractNumId w:val="30"/>
  </w:num>
  <w:num w:numId="33">
    <w:abstractNumId w:val="10"/>
  </w:num>
  <w:num w:numId="34">
    <w:abstractNumId w:val="1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55F"/>
    <w:rsid w:val="000E27AD"/>
    <w:rsid w:val="00157BF4"/>
    <w:rsid w:val="00173184"/>
    <w:rsid w:val="001925E7"/>
    <w:rsid w:val="001A6462"/>
    <w:rsid w:val="00253BE4"/>
    <w:rsid w:val="00266364"/>
    <w:rsid w:val="002B2175"/>
    <w:rsid w:val="0035455F"/>
    <w:rsid w:val="00371D8A"/>
    <w:rsid w:val="00394335"/>
    <w:rsid w:val="004A596A"/>
    <w:rsid w:val="004D4C79"/>
    <w:rsid w:val="004D6802"/>
    <w:rsid w:val="004F219D"/>
    <w:rsid w:val="005301A4"/>
    <w:rsid w:val="005B7A41"/>
    <w:rsid w:val="005F4FE2"/>
    <w:rsid w:val="00684117"/>
    <w:rsid w:val="00703D45"/>
    <w:rsid w:val="008018CB"/>
    <w:rsid w:val="00806174"/>
    <w:rsid w:val="0081607A"/>
    <w:rsid w:val="00896137"/>
    <w:rsid w:val="008C2FC4"/>
    <w:rsid w:val="008E644F"/>
    <w:rsid w:val="008F1BAA"/>
    <w:rsid w:val="00942EC8"/>
    <w:rsid w:val="009C4ABE"/>
    <w:rsid w:val="00A2282D"/>
    <w:rsid w:val="00A73572"/>
    <w:rsid w:val="00AB4838"/>
    <w:rsid w:val="00AB78FB"/>
    <w:rsid w:val="00AE7272"/>
    <w:rsid w:val="00B4464A"/>
    <w:rsid w:val="00BA2D82"/>
    <w:rsid w:val="00BF46D0"/>
    <w:rsid w:val="00BF6D66"/>
    <w:rsid w:val="00C5233A"/>
    <w:rsid w:val="00C70560"/>
    <w:rsid w:val="00C71AE0"/>
    <w:rsid w:val="00D55C1E"/>
    <w:rsid w:val="00DD47BD"/>
    <w:rsid w:val="00E52620"/>
    <w:rsid w:val="00E55F8D"/>
    <w:rsid w:val="00E56D95"/>
    <w:rsid w:val="00E82D09"/>
    <w:rsid w:val="00EB2CC0"/>
    <w:rsid w:val="00EE492F"/>
    <w:rsid w:val="00F06DE8"/>
    <w:rsid w:val="00F23DCB"/>
    <w:rsid w:val="00F25486"/>
    <w:rsid w:val="00FB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07A"/>
  </w:style>
  <w:style w:type="paragraph" w:styleId="a5">
    <w:name w:val="footer"/>
    <w:basedOn w:val="a"/>
    <w:link w:val="a6"/>
    <w:uiPriority w:val="99"/>
    <w:semiHidden/>
    <w:unhideWhenUsed/>
    <w:rsid w:val="0081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07A"/>
  </w:style>
  <w:style w:type="paragraph" w:styleId="a7">
    <w:name w:val="Normal (Web)"/>
    <w:basedOn w:val="a"/>
    <w:uiPriority w:val="99"/>
    <w:unhideWhenUsed/>
    <w:rsid w:val="0081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1607A"/>
    <w:rPr>
      <w:color w:val="0000FF"/>
      <w:u w:val="single"/>
    </w:rPr>
  </w:style>
  <w:style w:type="character" w:styleId="a9">
    <w:name w:val="Strong"/>
    <w:basedOn w:val="a0"/>
    <w:uiPriority w:val="22"/>
    <w:qFormat/>
    <w:rsid w:val="0081607A"/>
    <w:rPr>
      <w:b/>
      <w:bCs/>
    </w:rPr>
  </w:style>
  <w:style w:type="character" w:styleId="aa">
    <w:name w:val="Emphasis"/>
    <w:basedOn w:val="a0"/>
    <w:uiPriority w:val="20"/>
    <w:qFormat/>
    <w:rsid w:val="0081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tsad83vrn.ru/service/otchet-o-rezultatakh-samoobsledo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83vrn.ru/service/otchet-o-rezultatakh-samoobsled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6519</Words>
  <Characters>37163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2015-09-09T07:52:00Z</cp:lastPrinted>
  <dcterms:created xsi:type="dcterms:W3CDTF">2015-09-14T13:57:00Z</dcterms:created>
  <dcterms:modified xsi:type="dcterms:W3CDTF">2015-09-14T13:57:00Z</dcterms:modified>
</cp:coreProperties>
</file>