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F" w:rsidRDefault="0026760F" w:rsidP="0026760F">
      <w:pPr>
        <w:shd w:val="clear" w:color="auto" w:fill="FFFFFF"/>
        <w:ind w:hanging="709"/>
        <w:jc w:val="center"/>
        <w:rPr>
          <w:b/>
          <w:color w:val="000000"/>
          <w:sz w:val="26"/>
          <w:szCs w:val="26"/>
        </w:rPr>
      </w:pPr>
      <w:r w:rsidRPr="0026760F">
        <w:rPr>
          <w:b/>
          <w:color w:val="000000"/>
          <w:sz w:val="26"/>
          <w:szCs w:val="26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kompYOUter\Documents\Scanned Documents\Рисунок (5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D0" w:rsidRPr="00890B51" w:rsidRDefault="001444D0" w:rsidP="001444D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90B51">
        <w:rPr>
          <w:b/>
          <w:color w:val="000000"/>
          <w:sz w:val="26"/>
          <w:szCs w:val="26"/>
        </w:rPr>
        <w:t>Муниципальное казенное  дошкольное образовательное учреждение</w:t>
      </w:r>
    </w:p>
    <w:p w:rsidR="001444D0" w:rsidRPr="00890B51" w:rsidRDefault="001444D0" w:rsidP="001444D0">
      <w:pPr>
        <w:shd w:val="clear" w:color="auto" w:fill="FFFFFF"/>
        <w:jc w:val="center"/>
        <w:rPr>
          <w:b/>
          <w:bCs/>
          <w:sz w:val="24"/>
          <w:szCs w:val="24"/>
        </w:rPr>
      </w:pPr>
      <w:r w:rsidRPr="00890B51">
        <w:rPr>
          <w:b/>
          <w:color w:val="000000"/>
          <w:sz w:val="26"/>
          <w:szCs w:val="26"/>
        </w:rPr>
        <w:t xml:space="preserve"> детский сад № 6 «Ручеек»</w:t>
      </w:r>
    </w:p>
    <w:p w:rsidR="001444D0" w:rsidRDefault="001444D0" w:rsidP="001444D0">
      <w:pPr>
        <w:jc w:val="center"/>
        <w:rPr>
          <w:b/>
          <w:bCs/>
        </w:rPr>
      </w:pPr>
    </w:p>
    <w:p w:rsidR="001444D0" w:rsidRDefault="001444D0" w:rsidP="001444D0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ПРИНЯТО:</w:t>
      </w: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b/>
          <w:color w:val="000000"/>
          <w:sz w:val="26"/>
          <w:szCs w:val="26"/>
        </w:rPr>
        <w:t>УТВЕРЖДЕНО:</w:t>
      </w:r>
    </w:p>
    <w:p w:rsidR="001444D0" w:rsidRDefault="001444D0" w:rsidP="001444D0">
      <w:pPr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Педагогическим советом                                               Приказом заведующего МКДОУ  № 4</w:t>
      </w:r>
    </w:p>
    <w:p w:rsidR="001444D0" w:rsidRDefault="001444D0" w:rsidP="001444D0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МКДОУ  № 6                                                                        «28 05.2018г. № 44   28.05.2018Протокол  № 4                                             ____________ Э.С.Касаева</w:t>
      </w:r>
    </w:p>
    <w:p w:rsidR="001444D0" w:rsidRDefault="001444D0" w:rsidP="001444D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1444D0" w:rsidRDefault="001444D0" w:rsidP="001444D0">
      <w:pPr>
        <w:shd w:val="clear" w:color="auto" w:fill="FFFFFF"/>
        <w:rPr>
          <w:sz w:val="24"/>
          <w:szCs w:val="24"/>
        </w:rPr>
      </w:pPr>
    </w:p>
    <w:p w:rsidR="001444D0" w:rsidRDefault="001444D0" w:rsidP="001444D0">
      <w:pPr>
        <w:shd w:val="clear" w:color="auto" w:fill="FFFFFF"/>
      </w:pPr>
      <w:r>
        <w:t>СОГЛАСОВАНО</w:t>
      </w:r>
    </w:p>
    <w:p w:rsidR="001444D0" w:rsidRDefault="001444D0" w:rsidP="001444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Председателем профкома МКДОУ</w:t>
      </w:r>
    </w:p>
    <w:p w:rsidR="001444D0" w:rsidRDefault="001444D0" w:rsidP="001444D0">
      <w:pPr>
        <w:shd w:val="clear" w:color="auto" w:fill="FFFFFF"/>
        <w:rPr>
          <w:sz w:val="28"/>
          <w:szCs w:val="28"/>
        </w:rPr>
      </w:pPr>
      <w:r>
        <w:rPr>
          <w:color w:val="000000"/>
          <w:sz w:val="26"/>
          <w:szCs w:val="26"/>
        </w:rPr>
        <w:t>Протокол от  28.05.2018г.  № 3</w:t>
      </w:r>
    </w:p>
    <w:p w:rsidR="001444D0" w:rsidRDefault="001444D0" w:rsidP="001444D0">
      <w:pPr>
        <w:shd w:val="clear" w:color="auto" w:fill="FFFFFF"/>
        <w:rPr>
          <w:sz w:val="24"/>
          <w:szCs w:val="24"/>
        </w:rPr>
      </w:pPr>
    </w:p>
    <w:p w:rsidR="001444D0" w:rsidRDefault="001444D0" w:rsidP="001444D0">
      <w:pPr>
        <w:shd w:val="clear" w:color="auto" w:fill="FFFFFF"/>
      </w:pPr>
    </w:p>
    <w:p w:rsidR="001444D0" w:rsidRDefault="001444D0" w:rsidP="001444D0">
      <w:pPr>
        <w:shd w:val="clear" w:color="auto" w:fill="FFFFFF"/>
      </w:pPr>
    </w:p>
    <w:p w:rsidR="001444D0" w:rsidRDefault="001444D0" w:rsidP="001444D0">
      <w:pPr>
        <w:shd w:val="clear" w:color="auto" w:fill="FFFFFF"/>
      </w:pPr>
    </w:p>
    <w:p w:rsidR="001444D0" w:rsidRDefault="001444D0" w:rsidP="001444D0">
      <w:pPr>
        <w:shd w:val="clear" w:color="auto" w:fill="FFFFFF"/>
      </w:pPr>
    </w:p>
    <w:p w:rsidR="001444D0" w:rsidRPr="001444D0" w:rsidRDefault="001444D0" w:rsidP="001444D0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t xml:space="preserve">                                                                    </w:t>
      </w:r>
      <w:r w:rsidRPr="001444D0">
        <w:rPr>
          <w:b/>
          <w:bCs/>
          <w:color w:val="000000"/>
          <w:sz w:val="32"/>
          <w:szCs w:val="32"/>
        </w:rPr>
        <w:t>Положение</w:t>
      </w:r>
    </w:p>
    <w:p w:rsidR="001444D0" w:rsidRPr="00890B51" w:rsidRDefault="001444D0" w:rsidP="001444D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proofErr w:type="gramStart"/>
      <w:r w:rsidRPr="00890B51">
        <w:rPr>
          <w:b/>
          <w:bCs/>
          <w:color w:val="000000"/>
          <w:sz w:val="32"/>
          <w:szCs w:val="32"/>
        </w:rPr>
        <w:t>о</w:t>
      </w:r>
      <w:proofErr w:type="gramEnd"/>
      <w:r w:rsidRPr="00890B51">
        <w:rPr>
          <w:b/>
          <w:bCs/>
          <w:color w:val="000000"/>
          <w:sz w:val="32"/>
          <w:szCs w:val="32"/>
        </w:rPr>
        <w:t xml:space="preserve"> </w:t>
      </w:r>
      <w:r w:rsidRPr="00890B51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внедрению профессиональных стандартов</w:t>
      </w:r>
    </w:p>
    <w:p w:rsidR="001444D0" w:rsidRDefault="001444D0" w:rsidP="001444D0">
      <w:pPr>
        <w:jc w:val="center"/>
        <w:rPr>
          <w:sz w:val="32"/>
          <w:szCs w:val="32"/>
          <w:lang w:eastAsia="ru-RU"/>
        </w:rPr>
      </w:pPr>
    </w:p>
    <w:p w:rsidR="001444D0" w:rsidRDefault="001444D0" w:rsidP="001444D0">
      <w:pPr>
        <w:jc w:val="center"/>
        <w:rPr>
          <w:sz w:val="24"/>
          <w:szCs w:val="24"/>
          <w:lang w:eastAsia="ru-RU"/>
        </w:rPr>
      </w:pPr>
    </w:p>
    <w:p w:rsidR="001444D0" w:rsidRDefault="001444D0" w:rsidP="001444D0">
      <w:pPr>
        <w:jc w:val="center"/>
        <w:rPr>
          <w:lang w:eastAsia="ru-RU"/>
        </w:rPr>
      </w:pPr>
    </w:p>
    <w:p w:rsidR="001444D0" w:rsidRDefault="001444D0" w:rsidP="001444D0">
      <w:pPr>
        <w:jc w:val="center"/>
        <w:rPr>
          <w:lang w:eastAsia="ru-RU"/>
        </w:rPr>
      </w:pPr>
    </w:p>
    <w:p w:rsidR="001444D0" w:rsidRDefault="001444D0" w:rsidP="001444D0">
      <w:pPr>
        <w:jc w:val="center"/>
        <w:rPr>
          <w:lang w:eastAsia="ru-RU"/>
        </w:rPr>
      </w:pPr>
    </w:p>
    <w:p w:rsidR="0026760F" w:rsidRDefault="0026760F" w:rsidP="001444D0">
      <w:pPr>
        <w:jc w:val="center"/>
        <w:rPr>
          <w:lang w:eastAsia="ru-RU"/>
        </w:rPr>
      </w:pPr>
    </w:p>
    <w:p w:rsidR="0026760F" w:rsidRDefault="0026760F" w:rsidP="001444D0">
      <w:pPr>
        <w:jc w:val="center"/>
        <w:rPr>
          <w:lang w:eastAsia="ru-RU"/>
        </w:rPr>
      </w:pPr>
    </w:p>
    <w:p w:rsidR="0026760F" w:rsidRDefault="0026760F" w:rsidP="001444D0">
      <w:pPr>
        <w:jc w:val="center"/>
        <w:rPr>
          <w:lang w:eastAsia="ru-RU"/>
        </w:rPr>
      </w:pPr>
    </w:p>
    <w:p w:rsidR="001444D0" w:rsidRDefault="001444D0" w:rsidP="001444D0">
      <w:pPr>
        <w:rPr>
          <w:lang w:eastAsia="ru-RU"/>
        </w:rPr>
      </w:pPr>
    </w:p>
    <w:p w:rsidR="001444D0" w:rsidRPr="00890B51" w:rsidRDefault="001444D0" w:rsidP="001444D0">
      <w:pPr>
        <w:shd w:val="clear" w:color="auto" w:fill="FFFFFF"/>
        <w:tabs>
          <w:tab w:val="left" w:pos="3975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90B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2019</w:t>
      </w:r>
    </w:p>
    <w:p w:rsidR="001444D0" w:rsidRDefault="001444D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44D0" w:rsidRDefault="001444D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Общие положения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 Рабочая группа по внедрению профессиональных стандартов в </w:t>
      </w:r>
      <w:r w:rsidR="00144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</w:t>
      </w: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детский сад №</w:t>
      </w:r>
      <w:r w:rsidR="00144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</w:p>
    <w:p w:rsidR="00C63760" w:rsidRPr="00C63760" w:rsidRDefault="001444D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Ручеек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-Урсдон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63760"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(далее- Учреждение)является консультативно-совещательным органом, созданным с целью оказания содействия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63760"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организации поэтапного внедрения профессиональных стандартов в Учреждении.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 Рабочая группа создается в организации на период внедрения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</w:t>
      </w:r>
      <w:proofErr w:type="gramEnd"/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В своей деятельности рабочая группа руководствуется Конституцией РФ, Трудовым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кодексом РФ, подзаконными актами в части утверждения и внедрения профессиональных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стандартов, а также настоящим Положением.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Основные задачи деятельности рабочей группы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Основными задачами рабочей группы являются: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разработка предложений и рекомендаций по вопросам организации внедрения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стандартов в Учреждении;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выявление профессий и должностей, по которым применение профессиональных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стандартов является обязательным. Составление обобщенной информации по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данному</w:t>
      </w:r>
      <w:proofErr w:type="gramEnd"/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подготовка предложений о внесении изменений и дополнений в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локальные</w:t>
      </w:r>
      <w:proofErr w:type="gramEnd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нормативные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правовые акты организации по вопросам, касающимся обеспечения введения и реализации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профессиональных стандартов;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рассмотрение в предварительном порядке проектов локальных актов Учреждения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вопросам внедрения профессиональных стандартов;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предварительная оценка соответствия уровня образования работников требованиям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стандартов на основе анализа документов об образовании, в том числе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повышении квалификации и (или) переподготовке,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представленных</w:t>
      </w:r>
      <w:proofErr w:type="gramEnd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работником, как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приеме на работу, так и в период трудовых отношений;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участие в подготовке рекомендаций по формированию плана повышения квалификации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работников в целях приведения уровня образования работников в соответствие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профессиональных стандартов;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подготовка рекомендаций по приведению наименований должностей и профессий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в соответствие с профессиональными стандартами, а также по внесению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изменений в штатное расписание Учреждения;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подготовка рекомендаций по изменению системы оплаты труда Учреждения в целях ее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совершенствования и установления заработной платы в зависимости как </w:t>
      </w:r>
      <w:proofErr w:type="gramStart"/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квалификационного уровня работника, так и от фактических результатов его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 деятельности (критериев эффективности);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Рабочая группа для выполнения возложенных на нее задач: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анализирует работу Учреждения по решению вопросов организации внедрения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консультирует ответственных работников организации, на которых возложены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 по внедрению и реализации профессиональных стандартов, с целью</w:t>
      </w:r>
    </w:p>
    <w:p w:rsidR="00C63760" w:rsidRPr="00C63760" w:rsidRDefault="00C63760" w:rsidP="00C637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37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 уровня их компетентности;</w:t>
      </w:r>
    </w:p>
    <w:p w:rsidR="00706732" w:rsidRPr="00706732" w:rsidRDefault="00706732" w:rsidP="0070673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информирует работников о подготовке к внедрению и порядке перехода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профессиональные стандарты через наглядную информацию, официальный сайт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организации, проведение собраний, индивидуальных консультаций, а также путем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письменных ответов на запросы отдельных работников;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готовит предложения о проведении семинаров, </w:t>
      </w:r>
      <w:proofErr w:type="spell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вебинаров</w:t>
      </w:r>
      <w:proofErr w:type="spellEnd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том числе об участии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семинарах, проводимых специалистами в области трудового права,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ответственных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работников, в обязанности которых входит внедрение профессиональных стандартов;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готовит справочные материалы по вопросам введения и реализации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</w:t>
      </w:r>
      <w:proofErr w:type="gramEnd"/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стандартов, об опыте работы организации в данном направлении.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Состав рабочей группы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Рабочая группа создается из числа компетентных и квалифицированных работников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Учреждения. В состав рабочей группы в обязательном порядке входит руководитель.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Количество и персональный состав рабочей группы определяется Приказом заведующего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и может меняться в течение года в зависимости от решаемых задач. Изменения в приказ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вносятся по мере необходимости.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Порядок работы Рабочей группы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Заседание рабочей группы проводится по мере необходимости.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Заседание рабочей группы является открытым.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 Заседание рабочей группы считается правомочным, если на нем присутствовало не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менее 2/3 списочного состава рабочей группы.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Повестка заседания формируется руководителем рабочей группы.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 Решения рабочей группы принимаются простым большинством голосов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4.6. Решения рабочей группы, принимаемые в соответствии с ее компетенцией, имеют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рекомендательный характер.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4.7. Рабочая группа по внедрению профессиональных стандартов не подменяет иных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комиссий (рабочих групп), созданных в Учреждении (аттестационной, квалификационной),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 может выполнять возложенные на иные комиссии (рабочие группы) полномочия.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Права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Осуществлять работу по плану мероприятий, утвержденному заведующим ДОУ,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вносить в него необходимые дополнения и коррективы.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5.2. Вносить на рассмотрение Общего собрания работников ДОУ вопросы, связанные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разработкой и реализацией проекта введения профессиональных стандартов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5.3. Требовать от педагогов необходимую информацию и документы, относящиеся </w:t>
      </w:r>
      <w:proofErr w:type="gramStart"/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рабочей группы.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Ответственность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Выполнение плана мероприятий по обеспечению введения профессиональных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в обозначенные сроки.</w:t>
      </w:r>
    </w:p>
    <w:p w:rsidR="00706732" w:rsidRPr="00706732" w:rsidRDefault="00706732" w:rsidP="007067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6.2. Принятие конкретных решений по каждому рассматриваемому вопросу с указанием</w:t>
      </w:r>
    </w:p>
    <w:p w:rsidR="001E7A37" w:rsidRPr="00890B51" w:rsidRDefault="00706732" w:rsidP="00890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7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ответственных лиц и сроков исполнения решений.</w:t>
      </w:r>
    </w:p>
    <w:p w:rsidR="001E7A37" w:rsidRPr="001E7A37" w:rsidRDefault="001E7A37" w:rsidP="001E7A3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 Качество и своевременность информационной, научно-методической поддержки,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единичных проектов введения профессиональных стандартов.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Делопроизводство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7.1. Решения рабочей группы оформляются протоколами, которые подписываются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председателем и секретарем рабочей группы.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 По результатам работы рабочей группы представляется подробный отчет с описанием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результатов работы, выводов и рекомендаций рабочей группы по внедрению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стандартов.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7.3. Протоколы заседаний рабочей группы ведет секретарь группы, избранный на первом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группы.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7.4. Протоколы заседаний рабочей группы оформляются в соответствии с </w:t>
      </w:r>
      <w:proofErr w:type="gramStart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общими</w:t>
      </w:r>
      <w:proofErr w:type="gramEnd"/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к оформлению деловой документации.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7.5. Протоколы заседаний рабочей группы хранятся в течение трех лет.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Заключительные положения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8.1. Настоящее Положение вступает в силу с момента его утверждения и действует </w:t>
      </w:r>
      <w:proofErr w:type="gramStart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proofErr w:type="gramEnd"/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отмены, изменения или замены.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8.2. Изменения и дополнения вносятся в настоящее Положение по мере необходимости и</w:t>
      </w:r>
    </w:p>
    <w:p w:rsidR="001E7A37" w:rsidRPr="001E7A37" w:rsidRDefault="001E7A37" w:rsidP="001E7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7A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подлежат утверждению заведующего ДОУ.</w:t>
      </w:r>
    </w:p>
    <w:p w:rsidR="004E609B" w:rsidRPr="001E7A37" w:rsidRDefault="004E609B" w:rsidP="001E7A37">
      <w:pPr>
        <w:tabs>
          <w:tab w:val="left" w:pos="2790"/>
        </w:tabs>
      </w:pPr>
    </w:p>
    <w:sectPr w:rsidR="004E609B" w:rsidRPr="001E7A37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98" w:rsidRDefault="00481F98" w:rsidP="0026760F">
      <w:pPr>
        <w:spacing w:after="0" w:line="240" w:lineRule="auto"/>
      </w:pPr>
      <w:r>
        <w:separator/>
      </w:r>
    </w:p>
  </w:endnote>
  <w:endnote w:type="continuationSeparator" w:id="0">
    <w:p w:rsidR="00481F98" w:rsidRDefault="00481F98" w:rsidP="0026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98" w:rsidRDefault="00481F98" w:rsidP="0026760F">
      <w:pPr>
        <w:spacing w:after="0" w:line="240" w:lineRule="auto"/>
      </w:pPr>
      <w:r>
        <w:separator/>
      </w:r>
    </w:p>
  </w:footnote>
  <w:footnote w:type="continuationSeparator" w:id="0">
    <w:p w:rsidR="00481F98" w:rsidRDefault="00481F98" w:rsidP="00267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3760"/>
    <w:rsid w:val="000C3589"/>
    <w:rsid w:val="001444D0"/>
    <w:rsid w:val="001E7A37"/>
    <w:rsid w:val="0026760F"/>
    <w:rsid w:val="00377952"/>
    <w:rsid w:val="00481F98"/>
    <w:rsid w:val="004E609B"/>
    <w:rsid w:val="00665B9A"/>
    <w:rsid w:val="00706732"/>
    <w:rsid w:val="00890B51"/>
    <w:rsid w:val="008A494E"/>
    <w:rsid w:val="00C63760"/>
    <w:rsid w:val="00D41078"/>
    <w:rsid w:val="00E41F27"/>
    <w:rsid w:val="00F5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60F"/>
  </w:style>
  <w:style w:type="paragraph" w:styleId="a5">
    <w:name w:val="footer"/>
    <w:basedOn w:val="a"/>
    <w:link w:val="a6"/>
    <w:uiPriority w:val="99"/>
    <w:semiHidden/>
    <w:unhideWhenUsed/>
    <w:rsid w:val="0026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60F"/>
  </w:style>
  <w:style w:type="paragraph" w:styleId="a7">
    <w:name w:val="Balloon Text"/>
    <w:basedOn w:val="a"/>
    <w:link w:val="a8"/>
    <w:uiPriority w:val="99"/>
    <w:semiHidden/>
    <w:unhideWhenUsed/>
    <w:rsid w:val="002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18A3-FCB9-42DD-B244-BEDECBFF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2019-10-14T07:59:00Z</dcterms:created>
  <dcterms:modified xsi:type="dcterms:W3CDTF">2019-10-17T06:55:00Z</dcterms:modified>
</cp:coreProperties>
</file>